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783" w:rsidRDefault="00385783">
      <w:pPr>
        <w:spacing w:line="252" w:lineRule="auto"/>
        <w:jc w:val="center"/>
        <w:rPr>
          <w:rFonts w:ascii="Calibri" w:eastAsia="Calibri" w:hAnsi="Calibri" w:cs="Calibri"/>
          <w:b/>
          <w:sz w:val="28"/>
        </w:rPr>
      </w:pPr>
    </w:p>
    <w:tbl>
      <w:tblPr>
        <w:tblW w:w="0" w:type="auto"/>
        <w:tblInd w:w="98" w:type="dxa"/>
        <w:tblCellMar>
          <w:left w:w="10" w:type="dxa"/>
          <w:right w:w="10" w:type="dxa"/>
        </w:tblCellMar>
        <w:tblLook w:val="0000"/>
      </w:tblPr>
      <w:tblGrid>
        <w:gridCol w:w="9060"/>
      </w:tblGrid>
      <w:tr w:rsidR="00385783">
        <w:tc>
          <w:tcPr>
            <w:tcW w:w="906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1A1ADD" w:rsidP="001A1ADD">
            <w:pPr>
              <w:spacing w:after="0" w:line="240" w:lineRule="auto"/>
              <w:rPr>
                <w:rFonts w:ascii="Calibri" w:eastAsia="Calibri" w:hAnsi="Calibri" w:cs="Calibri"/>
                <w:sz w:val="24"/>
              </w:rPr>
            </w:pPr>
            <w:r>
              <w:rPr>
                <w:rFonts w:ascii="Calibri" w:eastAsia="Calibri" w:hAnsi="Calibri" w:cs="Calibri"/>
                <w:sz w:val="24"/>
              </w:rPr>
              <w:t>Nom EES         :</w:t>
            </w:r>
            <w:r w:rsidR="0098656B">
              <w:rPr>
                <w:rFonts w:ascii="Calibri" w:eastAsia="Calibri" w:hAnsi="Calibri" w:cs="Calibri"/>
                <w:sz w:val="24"/>
              </w:rPr>
              <w:t xml:space="preserve"> Université IBN KHALDOUN</w:t>
            </w:r>
            <w:r>
              <w:rPr>
                <w:rFonts w:ascii="Calibri" w:eastAsia="Calibri" w:hAnsi="Calibri" w:cs="Calibri"/>
                <w:sz w:val="24"/>
              </w:rPr>
              <w:t>-Tiaret</w:t>
            </w:r>
          </w:p>
          <w:p w:rsidR="00385783" w:rsidRPr="00244F0E" w:rsidRDefault="0098656B" w:rsidP="00D27332">
            <w:pPr>
              <w:spacing w:after="0" w:line="240" w:lineRule="auto"/>
              <w:rPr>
                <w:rFonts w:ascii="Calibri" w:eastAsia="Calibri" w:hAnsi="Calibri" w:cs="Arial"/>
              </w:rPr>
            </w:pPr>
            <w:r>
              <w:rPr>
                <w:rFonts w:ascii="Calibri" w:eastAsia="Calibri" w:hAnsi="Calibri" w:cs="Calibri"/>
                <w:sz w:val="24"/>
              </w:rPr>
              <w:t xml:space="preserve">Département : </w:t>
            </w:r>
            <w:r w:rsidR="00244F0E" w:rsidRPr="002A505A">
              <w:rPr>
                <w:rFonts w:ascii="Sakkal Majalla" w:eastAsia="Calibri" w:hAnsi="Sakkal Majalla" w:cs="Sakkal Majalla"/>
                <w:sz w:val="24"/>
                <w:rtl/>
              </w:rPr>
              <w:t xml:space="preserve">القانون </w:t>
            </w:r>
            <w:r w:rsidR="00D27332">
              <w:rPr>
                <w:rFonts w:ascii="Sakkal Majalla" w:eastAsia="Calibri" w:hAnsi="Sakkal Majalla" w:cs="Sakkal Majalla" w:hint="cs"/>
                <w:sz w:val="24"/>
                <w:rtl/>
              </w:rPr>
              <w:t xml:space="preserve">الخاص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9062"/>
      </w:tblGrid>
      <w:tr w:rsidR="00385783">
        <w:tc>
          <w:tcPr>
            <w:tcW w:w="906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sz w:val="28"/>
              </w:rPr>
            </w:pPr>
            <w:r>
              <w:rPr>
                <w:rFonts w:ascii="Calibri" w:eastAsia="Calibri" w:hAnsi="Calibri" w:cs="Calibri"/>
                <w:b/>
                <w:sz w:val="28"/>
              </w:rPr>
              <w:t>SYLLABUS DE LA MATIERE</w:t>
            </w:r>
          </w:p>
          <w:p w:rsidR="00385783" w:rsidRDefault="0098656B">
            <w:pPr>
              <w:spacing w:after="0" w:line="240" w:lineRule="auto"/>
              <w:jc w:val="center"/>
              <w:rPr>
                <w:rFonts w:ascii="Calibri" w:eastAsia="Calibri" w:hAnsi="Calibri" w:cs="Calibri"/>
                <w:b/>
              </w:rPr>
            </w:pPr>
            <w:r>
              <w:rPr>
                <w:rFonts w:ascii="Calibri" w:eastAsia="Calibri" w:hAnsi="Calibri" w:cs="Calibri"/>
                <w:b/>
              </w:rPr>
              <w:t>(à publier dans le site Web de l’institution)</w:t>
            </w:r>
          </w:p>
        </w:tc>
      </w:tr>
      <w:tr w:rsidR="00385783">
        <w:tc>
          <w:tcPr>
            <w:tcW w:w="906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AE39D9" w:rsidRDefault="0098656B" w:rsidP="00C36BF8">
            <w:pPr>
              <w:spacing w:after="0" w:line="240" w:lineRule="auto"/>
              <w:rPr>
                <w:rFonts w:ascii="Calibri" w:eastAsia="Calibri" w:hAnsi="Calibri"/>
                <w:sz w:val="28"/>
                <w:szCs w:val="28"/>
                <w:rtl/>
                <w:lang w:val="en-US" w:bidi="ar-DZ"/>
              </w:rPr>
            </w:pPr>
            <w:r w:rsidRPr="001A1ADD">
              <w:rPr>
                <w:rFonts w:ascii="Calibri" w:eastAsia="Calibri" w:hAnsi="Calibri" w:cs="Calibri"/>
                <w:sz w:val="28"/>
                <w:szCs w:val="28"/>
              </w:rPr>
              <w:t>Intitulé de la matière</w:t>
            </w:r>
            <w:r w:rsidR="001A1ADD" w:rsidRPr="001A1ADD">
              <w:rPr>
                <w:rFonts w:ascii="Calibri" w:eastAsia="Calibri" w:hAnsi="Calibri" w:cs="Calibri"/>
                <w:sz w:val="28"/>
                <w:szCs w:val="28"/>
              </w:rPr>
              <w:t> :</w:t>
            </w:r>
            <w:r w:rsidR="00D27332" w:rsidRPr="002A505A">
              <w:rPr>
                <w:rFonts w:ascii="Sakkal Majalla" w:eastAsia="Calibri" w:hAnsi="Sakkal Majalla" w:cs="Sakkal Majalla"/>
                <w:sz w:val="28"/>
                <w:szCs w:val="28"/>
                <w:rtl/>
                <w:lang w:val="en-US"/>
              </w:rPr>
              <w:t xml:space="preserve"> </w:t>
            </w:r>
            <w:r w:rsidR="00822674" w:rsidRPr="002A505A">
              <w:rPr>
                <w:rFonts w:ascii="Sakkal Majalla" w:eastAsia="Calibri" w:hAnsi="Sakkal Majalla" w:cs="Sakkal Majalla"/>
                <w:sz w:val="28"/>
                <w:szCs w:val="28"/>
                <w:rtl/>
                <w:lang w:val="en-US"/>
              </w:rPr>
              <w:t xml:space="preserve">قانون </w:t>
            </w:r>
            <w:r w:rsidR="00C36BF8">
              <w:rPr>
                <w:rFonts w:ascii="Sakkal Majalla" w:eastAsia="Calibri" w:hAnsi="Sakkal Majalla" w:cs="Sakkal Majalla" w:hint="cs"/>
                <w:sz w:val="28"/>
                <w:szCs w:val="28"/>
                <w:rtl/>
                <w:lang w:val="en-US"/>
              </w:rPr>
              <w:t>الإيجارات</w:t>
            </w:r>
            <w:r w:rsidR="003758C5">
              <w:rPr>
                <w:rFonts w:ascii="Sakkal Majalla" w:eastAsia="Calibri" w:hAnsi="Sakkal Majalla" w:cs="Sakkal Majalla" w:hint="cs"/>
                <w:sz w:val="28"/>
                <w:szCs w:val="28"/>
                <w:rtl/>
                <w:lang w:val="en-US"/>
              </w:rPr>
              <w:t xml:space="preserve"> المدنية </w:t>
            </w:r>
            <w:r w:rsidR="00C36BF8">
              <w:rPr>
                <w:rFonts w:ascii="Sakkal Majalla" w:eastAsia="Calibri" w:hAnsi="Sakkal Majalla" w:cs="Sakkal Majalla" w:hint="cs"/>
                <w:sz w:val="28"/>
                <w:szCs w:val="28"/>
                <w:rtl/>
                <w:lang w:val="en-US"/>
              </w:rPr>
              <w:t xml:space="preserve"> والتجارية</w:t>
            </w:r>
            <w:proofErr w:type="spellStart"/>
            <w:r w:rsidR="004C6E58">
              <w:rPr>
                <w:rFonts w:ascii="Sakkal Majalla" w:eastAsia="Calibri" w:hAnsi="Sakkal Majalla" w:cs="Sakkal Majalla" w:hint="cs"/>
                <w:sz w:val="28"/>
                <w:szCs w:val="28"/>
                <w:rtl/>
                <w:lang w:val="en-US"/>
              </w:rPr>
              <w:t>)</w:t>
            </w:r>
            <w:proofErr w:type="spellEnd"/>
            <w:r w:rsidR="004C6E58">
              <w:rPr>
                <w:rFonts w:ascii="Sakkal Majalla" w:eastAsia="Calibri" w:hAnsi="Sakkal Majalla" w:cs="Sakkal Majalla" w:hint="cs"/>
                <w:sz w:val="28"/>
                <w:szCs w:val="28"/>
                <w:rtl/>
                <w:lang w:val="en-US"/>
              </w:rPr>
              <w:t xml:space="preserve"> </w:t>
            </w:r>
            <w:r w:rsidR="00AE39D9" w:rsidRPr="002A505A">
              <w:rPr>
                <w:rFonts w:ascii="Sakkal Majalla" w:eastAsia="Calibri" w:hAnsi="Sakkal Majalla" w:cs="Sakkal Majalla"/>
                <w:sz w:val="28"/>
                <w:szCs w:val="28"/>
                <w:rtl/>
                <w:lang w:val="en-US" w:bidi="ar-DZ"/>
              </w:rPr>
              <w:t xml:space="preserve">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1519"/>
        <w:gridCol w:w="2587"/>
        <w:gridCol w:w="1433"/>
        <w:gridCol w:w="1544"/>
        <w:gridCol w:w="992"/>
        <w:gridCol w:w="985"/>
      </w:tblGrid>
      <w:tr w:rsidR="00385783">
        <w:tc>
          <w:tcPr>
            <w:tcW w:w="4106" w:type="dxa"/>
            <w:gridSpan w:val="2"/>
            <w:vMerge w:val="restart"/>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sz w:val="32"/>
              </w:rPr>
              <w:t>ENSEIGNANT DU COURS MAGISTRAL</w:t>
            </w:r>
          </w:p>
        </w:tc>
        <w:tc>
          <w:tcPr>
            <w:tcW w:w="4954" w:type="dxa"/>
            <w:gridSpan w:val="4"/>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vAlign w:val="center"/>
          </w:tcPr>
          <w:p w:rsidR="00385783" w:rsidRDefault="0098656B">
            <w:pPr>
              <w:spacing w:after="0" w:line="240" w:lineRule="auto"/>
              <w:rPr>
                <w:rFonts w:ascii="Calibri" w:eastAsia="Calibri" w:hAnsi="Calibri" w:cs="Calibri"/>
                <w:b/>
              </w:rPr>
            </w:pPr>
            <w:r>
              <w:rPr>
                <w:rFonts w:ascii="Calibri" w:eastAsia="Calibri" w:hAnsi="Calibri" w:cs="Calibri"/>
                <w:b/>
              </w:rPr>
              <w:t>Nom et prénom de l'enseignant</w:t>
            </w:r>
          </w:p>
        </w:tc>
      </w:tr>
      <w:tr w:rsidR="00385783">
        <w:tc>
          <w:tcPr>
            <w:tcW w:w="4106" w:type="dxa"/>
            <w:gridSpan w:val="2"/>
            <w:vMerge/>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385783">
            <w:pPr>
              <w:spacing w:after="0" w:line="240" w:lineRule="auto"/>
              <w:jc w:val="center"/>
              <w:rPr>
                <w:rFonts w:ascii="Calibri" w:eastAsia="Calibri" w:hAnsi="Calibri" w:cs="Calibri"/>
              </w:rPr>
            </w:pPr>
          </w:p>
        </w:tc>
        <w:tc>
          <w:tcPr>
            <w:tcW w:w="4954" w:type="dxa"/>
            <w:gridSpan w:val="4"/>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Réception des étudiants par semaine</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Email </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D27332">
            <w:pPr>
              <w:spacing w:after="0" w:line="240" w:lineRule="auto"/>
              <w:rPr>
                <w:rFonts w:ascii="Calibri" w:eastAsia="Calibri" w:hAnsi="Calibri" w:cs="Calibri"/>
                <w:sz w:val="16"/>
              </w:rPr>
            </w:pPr>
            <w:r>
              <w:rPr>
                <w:rFonts w:ascii="Calibri" w:eastAsia="Calibri" w:hAnsi="Calibri" w:cs="Calibri"/>
                <w:sz w:val="16"/>
              </w:rPr>
              <w:t> </w:t>
            </w:r>
            <w:r w:rsidR="00D27332" w:rsidRPr="00D27332">
              <w:rPr>
                <w:rFonts w:ascii="Calibri" w:eastAsia="Calibri" w:hAnsi="Calibri" w:cs="Calibri"/>
              </w:rPr>
              <w:t>Ali</w:t>
            </w:r>
            <w:r w:rsidR="00822674" w:rsidRPr="00D27332">
              <w:t>.</w:t>
            </w:r>
            <w:r w:rsidR="00D27332" w:rsidRPr="00D27332">
              <w:t>snouci</w:t>
            </w:r>
            <w:r w:rsidR="00822674" w:rsidRPr="00D27332">
              <w:t>@univ-tiaret.dz</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C36BF8">
            <w:pPr>
              <w:bidi/>
              <w:spacing w:after="0" w:line="240" w:lineRule="auto"/>
              <w:jc w:val="center"/>
              <w:rPr>
                <w:rFonts w:ascii="Calibri" w:eastAsia="Calibri" w:hAnsi="Calibri" w:cs="Calibri"/>
              </w:rPr>
            </w:pPr>
            <w:r>
              <w:rPr>
                <w:rFonts w:ascii="Calibri" w:eastAsia="Calibri" w:hAnsi="Calibri" w:cs="Calibri"/>
              </w:rPr>
              <w:t>   </w:t>
            </w:r>
            <w:r w:rsidR="00C36BF8">
              <w:rPr>
                <w:rFonts w:ascii="Calibri" w:eastAsia="Calibri" w:hAnsi="Calibri" w:cs="Arial" w:hint="cs"/>
                <w:rtl/>
              </w:rPr>
              <w:t>الأحد</w:t>
            </w:r>
            <w:r w:rsidR="002770BA">
              <w:rPr>
                <w:rFonts w:ascii="Calibri" w:eastAsia="Calibri" w:hAnsi="Calibri" w:cs="Arial" w:hint="cs"/>
                <w:rtl/>
              </w:rPr>
              <w:t xml:space="preserve"> من كل أسبوع</w:t>
            </w:r>
            <w:r>
              <w:rPr>
                <w:rFonts w:ascii="Calibri" w:eastAsia="Calibri" w:hAnsi="Calibri" w:cs="Calibri"/>
              </w:rPr>
              <w:t>  </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heure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3758C5" w:rsidP="00CD5EAF">
            <w:pPr>
              <w:spacing w:after="0" w:line="240" w:lineRule="auto"/>
              <w:rPr>
                <w:rFonts w:ascii="Calibri" w:eastAsia="Calibri" w:hAnsi="Calibri" w:cs="Calibri"/>
              </w:rPr>
            </w:pPr>
            <w:r>
              <w:rPr>
                <w:rFonts w:ascii="Calibri" w:eastAsia="Calibri" w:hAnsi="Calibri" w:cs="Calibri" w:hint="cs"/>
                <w:rtl/>
              </w:rPr>
              <w:t>13.30</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Tél de bureau</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3F450F">
            <w:pPr>
              <w:spacing w:after="0" w:line="240" w:lineRule="auto"/>
              <w:rPr>
                <w:rFonts w:ascii="Calibri" w:eastAsia="Calibri" w:hAnsi="Calibri" w:cs="Calibri"/>
              </w:rPr>
            </w:pPr>
            <w:r>
              <w:rPr>
                <w:rFonts w:ascii="Calibri" w:eastAsia="Calibri" w:hAnsi="Calibri" w:cs="Calibri"/>
              </w:rPr>
              <w:t>     </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3758C5" w:rsidP="002770BA">
            <w:pPr>
              <w:bidi/>
              <w:spacing w:after="0" w:line="240" w:lineRule="auto"/>
              <w:jc w:val="center"/>
              <w:rPr>
                <w:rFonts w:ascii="Calibri" w:eastAsia="Calibri" w:hAnsi="Calibri" w:cs="Calibri"/>
              </w:rPr>
            </w:pPr>
            <w:r>
              <w:rPr>
                <w:rFonts w:ascii="Calibri" w:eastAsia="Calibri" w:hAnsi="Calibri" w:cs="Arial" w:hint="cs"/>
                <w:rtl/>
              </w:rPr>
              <w:t>لثلاثاء من كل أسبوع</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heure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CD5EAF">
            <w:pPr>
              <w:spacing w:after="0" w:line="240" w:lineRule="auto"/>
              <w:rPr>
                <w:rFonts w:ascii="Calibri" w:eastAsia="Calibri" w:hAnsi="Calibri" w:cs="Calibri"/>
              </w:rPr>
            </w:pPr>
            <w:r>
              <w:rPr>
                <w:rFonts w:ascii="Calibri" w:eastAsia="Calibri" w:hAnsi="Calibri" w:cs="Calibri"/>
              </w:rPr>
              <w:t> </w:t>
            </w:r>
            <w:r>
              <w:rPr>
                <w:rFonts w:ascii="Calibri" w:eastAsia="Calibri" w:hAnsi="Calibri" w:cs="Calibri"/>
              </w:rPr>
              <w:t>    </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Tél secrétariat</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3F450F">
            <w:pPr>
              <w:spacing w:after="0" w:line="240" w:lineRule="auto"/>
              <w:rPr>
                <w:rFonts w:ascii="Calibri" w:eastAsia="Calibri" w:hAnsi="Calibri" w:cs="Calibri"/>
              </w:rPr>
            </w:pPr>
            <w:r>
              <w:rPr>
                <w:rFonts w:ascii="Calibri" w:eastAsia="Calibri" w:hAnsi="Calibri" w:cs="Calibri"/>
              </w:rPr>
              <w:t>     </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Jour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heure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1519"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Autre</w:t>
            </w:r>
          </w:p>
        </w:tc>
        <w:tc>
          <w:tcPr>
            <w:tcW w:w="258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3F450F">
            <w:pPr>
              <w:spacing w:after="0" w:line="240" w:lineRule="auto"/>
              <w:rPr>
                <w:rFonts w:ascii="Calibri" w:eastAsia="Calibri" w:hAnsi="Calibri" w:cs="Calibri"/>
              </w:rPr>
            </w:pPr>
            <w:r>
              <w:rPr>
                <w:rFonts w:ascii="Calibri" w:eastAsia="Calibri" w:hAnsi="Calibri" w:cs="Calibri"/>
              </w:rPr>
              <w:t>     </w:t>
            </w:r>
          </w:p>
        </w:tc>
        <w:tc>
          <w:tcPr>
            <w:tcW w:w="1433"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Bâtiment :                                 </w:t>
            </w:r>
          </w:p>
        </w:tc>
        <w:tc>
          <w:tcPr>
            <w:tcW w:w="154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992"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Bureau :</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347"/>
        <w:gridCol w:w="1638"/>
        <w:gridCol w:w="867"/>
        <w:gridCol w:w="863"/>
        <w:gridCol w:w="853"/>
        <w:gridCol w:w="864"/>
        <w:gridCol w:w="855"/>
        <w:gridCol w:w="857"/>
      </w:tblGrid>
      <w:tr w:rsidR="00385783" w:rsidTr="006A2559">
        <w:tc>
          <w:tcPr>
            <w:tcW w:w="9144" w:type="dxa"/>
            <w:gridSpan w:val="8"/>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jc w:val="center"/>
              <w:rPr>
                <w:rFonts w:ascii="Calibri" w:eastAsia="Calibri" w:hAnsi="Calibri" w:cs="Calibri"/>
                <w:sz w:val="36"/>
              </w:rPr>
            </w:pPr>
            <w:r>
              <w:rPr>
                <w:rFonts w:ascii="Calibri" w:eastAsia="Calibri" w:hAnsi="Calibri" w:cs="Calibri"/>
                <w:sz w:val="36"/>
              </w:rPr>
              <w:t>TRAVAUX DIRIGES</w:t>
            </w:r>
          </w:p>
          <w:p w:rsidR="00385783" w:rsidRDefault="0098656B">
            <w:pPr>
              <w:spacing w:after="0" w:line="240" w:lineRule="auto"/>
              <w:jc w:val="center"/>
              <w:rPr>
                <w:rFonts w:ascii="Calibri" w:eastAsia="Calibri" w:hAnsi="Calibri" w:cs="Calibri"/>
              </w:rPr>
            </w:pPr>
            <w:r>
              <w:rPr>
                <w:rFonts w:ascii="Calibri" w:eastAsia="Calibri" w:hAnsi="Calibri" w:cs="Calibri"/>
                <w:sz w:val="36"/>
              </w:rPr>
              <w:t>(Réception des étudiants par semaine)</w:t>
            </w:r>
          </w:p>
        </w:tc>
      </w:tr>
      <w:tr w:rsidR="00385783" w:rsidTr="006A2559">
        <w:tc>
          <w:tcPr>
            <w:tcW w:w="2347"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 xml:space="preserve">NOMS ET PRENOMS DES ENSEIGNANTS </w:t>
            </w:r>
          </w:p>
        </w:tc>
        <w:tc>
          <w:tcPr>
            <w:tcW w:w="1638" w:type="dxa"/>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Bureau/salle réception</w:t>
            </w:r>
          </w:p>
        </w:tc>
        <w:tc>
          <w:tcPr>
            <w:tcW w:w="1730"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1</w:t>
            </w:r>
          </w:p>
        </w:tc>
        <w:tc>
          <w:tcPr>
            <w:tcW w:w="1717"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2</w:t>
            </w:r>
          </w:p>
        </w:tc>
        <w:tc>
          <w:tcPr>
            <w:tcW w:w="1712"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3</w:t>
            </w:r>
          </w:p>
        </w:tc>
      </w:tr>
      <w:tr w:rsidR="00385783" w:rsidTr="006A2559">
        <w:tc>
          <w:tcPr>
            <w:tcW w:w="2347"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jc w:val="center"/>
              <w:rPr>
                <w:rFonts w:ascii="Calibri" w:eastAsia="Calibri" w:hAnsi="Calibri" w:cs="Calibri"/>
              </w:rPr>
            </w:pPr>
          </w:p>
        </w:tc>
        <w:tc>
          <w:tcPr>
            <w:tcW w:w="1638" w:type="dxa"/>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rPr>
                <w:rFonts w:ascii="Calibri" w:eastAsia="Calibri" w:hAnsi="Calibri" w:cs="Calibri"/>
              </w:rPr>
            </w:pPr>
          </w:p>
        </w:tc>
        <w:tc>
          <w:tcPr>
            <w:tcW w:w="867"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63"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53"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64"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55"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57" w:type="dxa"/>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r>
      <w:tr w:rsidR="00385783" w:rsidTr="006A2559">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2A505A" w:rsidRDefault="00385783" w:rsidP="00D27332">
            <w:pPr>
              <w:spacing w:after="0" w:line="240" w:lineRule="auto"/>
              <w:jc w:val="center"/>
              <w:rPr>
                <w:rFonts w:ascii="Sakkal Majalla" w:eastAsia="Calibri" w:hAnsi="Sakkal Majalla" w:cs="Sakkal Majalla"/>
                <w:rtl/>
                <w:lang w:bidi="ar-DZ"/>
              </w:rPr>
            </w:pPr>
          </w:p>
        </w:tc>
        <w:tc>
          <w:tcPr>
            <w:tcW w:w="16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822674" w:rsidRDefault="00385783" w:rsidP="006D0DC2">
            <w:pPr>
              <w:spacing w:after="0" w:line="240" w:lineRule="auto"/>
              <w:rPr>
                <w:rFonts w:ascii="Calibri" w:eastAsia="Calibri" w:hAnsi="Calibri" w:cs="Arial"/>
              </w:rPr>
            </w:pPr>
          </w:p>
        </w:tc>
        <w:tc>
          <w:tcPr>
            <w:tcW w:w="86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2A505A" w:rsidRDefault="0098656B" w:rsidP="004C6E58">
            <w:pPr>
              <w:spacing w:after="0" w:line="240" w:lineRule="auto"/>
              <w:rPr>
                <w:rFonts w:ascii="Sakkal Majalla" w:eastAsia="Calibri" w:hAnsi="Sakkal Majalla" w:cs="Sakkal Majalla"/>
              </w:rPr>
            </w:pPr>
            <w:r w:rsidRPr="002A505A">
              <w:rPr>
                <w:rFonts w:ascii="Sakkal Majalla" w:eastAsia="Calibri" w:hAnsi="Calibri" w:cs="Sakkal Majalla"/>
              </w:rPr>
              <w:t>  </w:t>
            </w:r>
            <w:r w:rsidR="00822674" w:rsidRPr="002A505A">
              <w:rPr>
                <w:rFonts w:ascii="Sakkal Majalla" w:eastAsia="Calibri" w:hAnsi="Sakkal Majalla" w:cs="Sakkal Majalla"/>
                <w:rtl/>
              </w:rPr>
              <w:t xml:space="preserve"> </w:t>
            </w:r>
            <w:r w:rsidRPr="002A505A">
              <w:rPr>
                <w:rFonts w:ascii="Sakkal Majalla" w:eastAsia="Calibri" w:hAnsi="Calibri" w:cs="Sakkal Majalla"/>
              </w:rPr>
              <w:t> </w:t>
            </w:r>
          </w:p>
        </w:tc>
        <w:tc>
          <w:tcPr>
            <w:tcW w:w="86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2A505A" w:rsidRDefault="00385783" w:rsidP="004C6E58">
            <w:pPr>
              <w:spacing w:after="0" w:line="240" w:lineRule="auto"/>
              <w:rPr>
                <w:rFonts w:ascii="Sakkal Majalla" w:eastAsia="Calibri" w:hAnsi="Sakkal Majalla" w:cs="Sakkal Majalla"/>
              </w:rPr>
            </w:pPr>
          </w:p>
        </w:tc>
        <w:tc>
          <w:tcPr>
            <w:tcW w:w="8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6D0DC2">
            <w:pPr>
              <w:spacing w:after="0" w:line="240" w:lineRule="auto"/>
              <w:rPr>
                <w:rFonts w:ascii="Calibri" w:eastAsia="Calibri" w:hAnsi="Calibri" w:cs="Calibri"/>
              </w:rPr>
            </w:pPr>
            <w:r>
              <w:rPr>
                <w:rFonts w:ascii="Calibri" w:eastAsia="Calibri" w:hAnsi="Calibri" w:cs="Calibri"/>
              </w:rPr>
              <w:t>  </w:t>
            </w:r>
            <w:r w:rsidR="006D0DC2">
              <w:rPr>
                <w:rFonts w:ascii="Calibri" w:eastAsia="Calibri" w:hAnsi="Calibri" w:cs="Calibri"/>
              </w:rPr>
              <w:t xml:space="preserve"> </w:t>
            </w: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822674" w:rsidP="006D0DC2">
            <w:pPr>
              <w:spacing w:after="0" w:line="240" w:lineRule="auto"/>
              <w:rPr>
                <w:rFonts w:ascii="Calibri" w:eastAsia="Calibri" w:hAnsi="Calibri" w:cs="Calibri"/>
              </w:rPr>
            </w:pPr>
            <w:r>
              <w:rPr>
                <w:rFonts w:ascii="Calibri" w:eastAsia="Calibri" w:hAnsi="Calibri" w:cs="Calibri"/>
              </w:rPr>
              <w:t> </w:t>
            </w:r>
            <w:r w:rsidR="0098656B">
              <w:rPr>
                <w:rFonts w:ascii="Calibri" w:eastAsia="Calibri" w:hAnsi="Calibri" w:cs="Calibri"/>
              </w:rPr>
              <w:t>  </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rsidTr="006A2559">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A2559" w:rsidRDefault="00385783" w:rsidP="006D0DC2">
            <w:pPr>
              <w:spacing w:after="0" w:line="240" w:lineRule="auto"/>
              <w:jc w:val="center"/>
              <w:rPr>
                <w:rFonts w:ascii="Calibri" w:eastAsia="Calibri" w:hAnsi="Calibri" w:cs="Arial"/>
              </w:rPr>
            </w:pPr>
          </w:p>
        </w:tc>
        <w:tc>
          <w:tcPr>
            <w:tcW w:w="16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A2559" w:rsidRDefault="00385783" w:rsidP="006D0DC2">
            <w:pPr>
              <w:spacing w:after="0" w:line="240" w:lineRule="auto"/>
              <w:rPr>
                <w:rFonts w:ascii="Calibri" w:eastAsia="Calibri" w:hAnsi="Calibri" w:cs="Arial"/>
              </w:rPr>
            </w:pPr>
          </w:p>
        </w:tc>
        <w:tc>
          <w:tcPr>
            <w:tcW w:w="86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6A2559" w:rsidP="006D0DC2">
            <w:pPr>
              <w:spacing w:after="0" w:line="240" w:lineRule="auto"/>
              <w:rPr>
                <w:rFonts w:ascii="Calibri" w:eastAsia="Calibri" w:hAnsi="Calibri" w:cs="Calibri"/>
              </w:rPr>
            </w:pPr>
            <w:r>
              <w:rPr>
                <w:rFonts w:ascii="Calibri" w:eastAsia="Calibri" w:hAnsi="Calibri" w:cs="Calibri"/>
              </w:rPr>
              <w:t> </w:t>
            </w:r>
          </w:p>
        </w:tc>
        <w:tc>
          <w:tcPr>
            <w:tcW w:w="8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c>
          <w:tcPr>
            <w:tcW w:w="8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tc>
      </w:tr>
      <w:tr w:rsidR="006A2559" w:rsidTr="004C6E58">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Pr="006A2559" w:rsidRDefault="006A2559" w:rsidP="006D0DC2">
            <w:pPr>
              <w:spacing w:after="0" w:line="240" w:lineRule="auto"/>
              <w:jc w:val="center"/>
              <w:rPr>
                <w:rFonts w:ascii="Calibri" w:eastAsia="Calibri" w:hAnsi="Calibri" w:cs="Arial"/>
              </w:rPr>
            </w:pPr>
          </w:p>
        </w:tc>
        <w:tc>
          <w:tcPr>
            <w:tcW w:w="16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Pr="006A2559" w:rsidRDefault="006A2559" w:rsidP="00D27332">
            <w:pPr>
              <w:spacing w:after="0" w:line="240" w:lineRule="auto"/>
              <w:rPr>
                <w:rFonts w:ascii="Calibri" w:eastAsia="Calibri" w:hAnsi="Calibri" w:cs="Arial"/>
              </w:rPr>
            </w:pPr>
            <w:r>
              <w:rPr>
                <w:rFonts w:ascii="Calibri" w:eastAsia="Calibri" w:hAnsi="Calibri" w:cs="Calibri"/>
              </w:rPr>
              <w:t>     </w:t>
            </w:r>
          </w:p>
        </w:tc>
        <w:tc>
          <w:tcPr>
            <w:tcW w:w="86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tc>
        <w:tc>
          <w:tcPr>
            <w:tcW w:w="86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rsidP="006A2559">
            <w:pPr>
              <w:spacing w:after="0" w:line="240" w:lineRule="auto"/>
              <w:rPr>
                <w:rFonts w:ascii="Calibri" w:eastAsia="Calibri" w:hAnsi="Calibri" w:cs="Calibri"/>
              </w:rPr>
            </w:pPr>
            <w:r>
              <w:rPr>
                <w:rFonts w:ascii="Calibri" w:eastAsia="Calibri" w:hAnsi="Calibri" w:cs="Calibri"/>
              </w:rPr>
              <w:t>    </w:t>
            </w:r>
          </w:p>
        </w:tc>
        <w:tc>
          <w:tcPr>
            <w:tcW w:w="8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57" w:type="dxa"/>
            <w:tcBorders>
              <w:top w:val="single" w:sz="5" w:space="0" w:color="836967"/>
              <w:left w:val="single" w:sz="5" w:space="0" w:color="836967"/>
              <w:bottom w:val="single" w:sz="4" w:space="0" w:color="auto"/>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r>
      <w:tr w:rsidR="006A2559" w:rsidTr="004C6E58">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Pr="006A2559" w:rsidRDefault="006A2559" w:rsidP="006D0DC2">
            <w:pPr>
              <w:spacing w:after="0" w:line="240" w:lineRule="auto"/>
              <w:jc w:val="center"/>
              <w:rPr>
                <w:rFonts w:ascii="Calibri" w:eastAsia="Calibri" w:hAnsi="Calibri" w:cs="Arial"/>
              </w:rPr>
            </w:pPr>
          </w:p>
        </w:tc>
        <w:tc>
          <w:tcPr>
            <w:tcW w:w="16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Pr="006A2559" w:rsidRDefault="006A2559" w:rsidP="006D0DC2">
            <w:pPr>
              <w:spacing w:after="0" w:line="240" w:lineRule="auto"/>
              <w:rPr>
                <w:rFonts w:ascii="Calibri" w:eastAsia="Calibri" w:hAnsi="Calibri" w:cs="Arial"/>
              </w:rPr>
            </w:pPr>
          </w:p>
        </w:tc>
        <w:tc>
          <w:tcPr>
            <w:tcW w:w="86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tc>
        <w:tc>
          <w:tcPr>
            <w:tcW w:w="86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rsidP="006D0DC2">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rsidP="006D0DC2">
            <w:pPr>
              <w:spacing w:after="0" w:line="240" w:lineRule="auto"/>
              <w:rPr>
                <w:rFonts w:ascii="Calibri" w:eastAsia="Calibri" w:hAnsi="Calibri" w:cs="Calibri"/>
              </w:rPr>
            </w:pPr>
            <w:r>
              <w:rPr>
                <w:rFonts w:ascii="Calibri" w:eastAsia="Calibri" w:hAnsi="Calibri" w:cs="Calibri"/>
              </w:rPr>
              <w:t> </w:t>
            </w:r>
            <w:r>
              <w:rPr>
                <w:rFonts w:ascii="Calibri" w:eastAsia="Calibri" w:hAnsi="Calibri" w:cs="Calibri"/>
              </w:rPr>
              <w:t>    </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57" w:type="dxa"/>
            <w:tcBorders>
              <w:top w:val="single" w:sz="4" w:space="0" w:color="auto"/>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r>
      <w:tr w:rsidR="006A2559" w:rsidTr="006A2559">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Pr="006A2559" w:rsidRDefault="006A2559" w:rsidP="006D0DC2">
            <w:pPr>
              <w:spacing w:after="0" w:line="240" w:lineRule="auto"/>
              <w:jc w:val="center"/>
              <w:rPr>
                <w:rFonts w:ascii="Calibri" w:eastAsia="Calibri" w:hAnsi="Calibri" w:cs="Arial"/>
              </w:rPr>
            </w:pPr>
          </w:p>
        </w:tc>
        <w:tc>
          <w:tcPr>
            <w:tcW w:w="16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Pr="006A2559" w:rsidRDefault="006A2559" w:rsidP="006D0DC2">
            <w:pPr>
              <w:spacing w:after="0" w:line="240" w:lineRule="auto"/>
              <w:rPr>
                <w:rFonts w:ascii="Calibri" w:eastAsia="Calibri" w:hAnsi="Calibri" w:cs="Arial"/>
              </w:rPr>
            </w:pPr>
          </w:p>
        </w:tc>
        <w:tc>
          <w:tcPr>
            <w:tcW w:w="86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rsidP="006D0DC2"/>
        </w:tc>
        <w:tc>
          <w:tcPr>
            <w:tcW w:w="86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r>
      <w:tr w:rsidR="006A2559" w:rsidTr="006A2559">
        <w:tc>
          <w:tcPr>
            <w:tcW w:w="234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Pr="006A2559" w:rsidRDefault="006A2559" w:rsidP="006D0DC2">
            <w:pPr>
              <w:spacing w:after="0" w:line="240" w:lineRule="auto"/>
              <w:jc w:val="center"/>
              <w:rPr>
                <w:rFonts w:ascii="Calibri" w:eastAsia="Calibri" w:hAnsi="Calibri" w:cs="Arial"/>
              </w:rPr>
            </w:pPr>
          </w:p>
        </w:tc>
        <w:tc>
          <w:tcPr>
            <w:tcW w:w="163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Pr="006A2559" w:rsidRDefault="006A2559" w:rsidP="006D0DC2">
            <w:pPr>
              <w:spacing w:after="0" w:line="240" w:lineRule="auto"/>
              <w:rPr>
                <w:rFonts w:ascii="Calibri" w:eastAsia="Calibri" w:hAnsi="Calibri" w:cs="Arial"/>
              </w:rPr>
            </w:pPr>
          </w:p>
        </w:tc>
        <w:tc>
          <w:tcPr>
            <w:tcW w:w="86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rsidP="006D0DC2"/>
        </w:tc>
        <w:tc>
          <w:tcPr>
            <w:tcW w:w="86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rsidP="006D0DC2">
            <w:pPr>
              <w:spacing w:after="0" w:line="240" w:lineRule="auto"/>
              <w:rPr>
                <w:rFonts w:ascii="Calibri" w:eastAsia="Calibri" w:hAnsi="Calibri" w:cs="Calibri"/>
              </w:rPr>
            </w:pPr>
            <w:r>
              <w:rPr>
                <w:rFonts w:ascii="Calibri" w:eastAsia="Calibri" w:hAnsi="Calibri" w:cs="Calibri"/>
              </w:rPr>
              <w:t>  </w:t>
            </w:r>
          </w:p>
        </w:tc>
        <w:tc>
          <w:tcPr>
            <w:tcW w:w="85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rsidP="006D0DC2">
            <w:pPr>
              <w:spacing w:after="0" w:line="240" w:lineRule="auto"/>
              <w:rPr>
                <w:rFonts w:ascii="Calibri" w:eastAsia="Calibri" w:hAnsi="Calibri" w:cs="Calibri"/>
              </w:rPr>
            </w:pPr>
            <w:r>
              <w:rPr>
                <w:rFonts w:ascii="Calibri" w:eastAsia="Calibri" w:hAnsi="Calibri" w:cs="Arial" w:hint="cs"/>
                <w:rtl/>
              </w:rPr>
              <w:t xml:space="preserve"> </w:t>
            </w:r>
            <w:r>
              <w:rPr>
                <w:rFonts w:ascii="Calibri" w:eastAsia="Calibri" w:hAnsi="Calibri" w:cs="Calibri"/>
              </w:rPr>
              <w:t>   </w:t>
            </w:r>
          </w:p>
        </w:tc>
        <w:tc>
          <w:tcPr>
            <w:tcW w:w="86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rsidP="006D0DC2">
            <w:pPr>
              <w:spacing w:after="0" w:line="240" w:lineRule="auto"/>
              <w:rPr>
                <w:rFonts w:ascii="Calibri" w:eastAsia="Calibri" w:hAnsi="Calibri" w:cs="Calibri"/>
              </w:rPr>
            </w:pPr>
            <w:r>
              <w:rPr>
                <w:rFonts w:ascii="Calibri" w:eastAsia="Calibri" w:hAnsi="Calibri" w:cs="Calibri"/>
              </w:rPr>
              <w:t> </w:t>
            </w:r>
            <w:r>
              <w:rPr>
                <w:rFonts w:ascii="Calibri" w:eastAsia="Calibri" w:hAnsi="Calibri" w:cs="Calibri"/>
              </w:rPr>
              <w:t>  </w:t>
            </w:r>
          </w:p>
        </w:tc>
        <w:tc>
          <w:tcPr>
            <w:tcW w:w="85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c>
          <w:tcPr>
            <w:tcW w:w="857"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6A2559" w:rsidRDefault="006A2559">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1327"/>
        <w:gridCol w:w="1026"/>
        <w:gridCol w:w="952"/>
        <w:gridCol w:w="687"/>
        <w:gridCol w:w="326"/>
        <w:gridCol w:w="530"/>
        <w:gridCol w:w="551"/>
        <w:gridCol w:w="313"/>
        <w:gridCol w:w="551"/>
        <w:gridCol w:w="303"/>
        <w:gridCol w:w="438"/>
        <w:gridCol w:w="426"/>
        <w:gridCol w:w="426"/>
        <w:gridCol w:w="430"/>
        <w:gridCol w:w="426"/>
        <w:gridCol w:w="432"/>
      </w:tblGrid>
      <w:tr w:rsidR="00385783" w:rsidTr="00D27332">
        <w:tc>
          <w:tcPr>
            <w:tcW w:w="9144" w:type="dxa"/>
            <w:gridSpan w:val="16"/>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jc w:val="center"/>
              <w:rPr>
                <w:rFonts w:ascii="Calibri" w:eastAsia="Calibri" w:hAnsi="Calibri" w:cs="Calibri"/>
                <w:sz w:val="36"/>
              </w:rPr>
            </w:pPr>
            <w:r>
              <w:rPr>
                <w:rFonts w:ascii="Calibri" w:eastAsia="Calibri" w:hAnsi="Calibri" w:cs="Calibri"/>
                <w:sz w:val="36"/>
              </w:rPr>
              <w:t>TRAVAUX PRATIQUES</w:t>
            </w:r>
          </w:p>
          <w:p w:rsidR="00385783" w:rsidRDefault="0098656B">
            <w:pPr>
              <w:spacing w:after="0" w:line="240" w:lineRule="auto"/>
              <w:jc w:val="center"/>
              <w:rPr>
                <w:rFonts w:ascii="Calibri" w:eastAsia="Calibri" w:hAnsi="Calibri" w:cs="Calibri"/>
              </w:rPr>
            </w:pPr>
            <w:r>
              <w:rPr>
                <w:rFonts w:ascii="Calibri" w:eastAsia="Calibri" w:hAnsi="Calibri" w:cs="Calibri"/>
                <w:sz w:val="36"/>
              </w:rPr>
              <w:t>(Réception des étudiants par semaine)</w:t>
            </w:r>
          </w:p>
        </w:tc>
      </w:tr>
      <w:tr w:rsidR="00385783" w:rsidTr="00D27332">
        <w:tc>
          <w:tcPr>
            <w:tcW w:w="2353" w:type="dxa"/>
            <w:gridSpan w:val="2"/>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 xml:space="preserve">NOMS ET PRENOMS DES ENSEIGNANTS </w:t>
            </w:r>
          </w:p>
        </w:tc>
        <w:tc>
          <w:tcPr>
            <w:tcW w:w="1639" w:type="dxa"/>
            <w:gridSpan w:val="2"/>
            <w:vMerge w:val="restart"/>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Bureau/salle réception</w:t>
            </w:r>
          </w:p>
        </w:tc>
        <w:tc>
          <w:tcPr>
            <w:tcW w:w="1720" w:type="dxa"/>
            <w:gridSpan w:val="4"/>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1</w:t>
            </w:r>
          </w:p>
        </w:tc>
        <w:tc>
          <w:tcPr>
            <w:tcW w:w="1718" w:type="dxa"/>
            <w:gridSpan w:val="4"/>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2</w:t>
            </w:r>
          </w:p>
        </w:tc>
        <w:tc>
          <w:tcPr>
            <w:tcW w:w="1714" w:type="dxa"/>
            <w:gridSpan w:val="4"/>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98656B">
            <w:pPr>
              <w:spacing w:after="0" w:line="240" w:lineRule="auto"/>
              <w:jc w:val="center"/>
              <w:rPr>
                <w:rFonts w:ascii="Calibri" w:eastAsia="Calibri" w:hAnsi="Calibri" w:cs="Calibri"/>
              </w:rPr>
            </w:pPr>
            <w:r>
              <w:rPr>
                <w:rFonts w:ascii="Calibri" w:eastAsia="Calibri" w:hAnsi="Calibri" w:cs="Calibri"/>
              </w:rPr>
              <w:t>Séance 3</w:t>
            </w:r>
          </w:p>
        </w:tc>
      </w:tr>
      <w:tr w:rsidR="00385783" w:rsidTr="00D27332">
        <w:tc>
          <w:tcPr>
            <w:tcW w:w="2353" w:type="dxa"/>
            <w:gridSpan w:val="2"/>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jc w:val="center"/>
              <w:rPr>
                <w:rFonts w:ascii="Calibri" w:eastAsia="Calibri" w:hAnsi="Calibri" w:cs="Calibri"/>
              </w:rPr>
            </w:pPr>
          </w:p>
        </w:tc>
        <w:tc>
          <w:tcPr>
            <w:tcW w:w="1639" w:type="dxa"/>
            <w:gridSpan w:val="2"/>
            <w:vMerge/>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tcPr>
          <w:p w:rsidR="00385783" w:rsidRDefault="00385783">
            <w:pPr>
              <w:spacing w:after="0" w:line="240" w:lineRule="auto"/>
              <w:rPr>
                <w:rFonts w:ascii="Calibri" w:eastAsia="Calibri" w:hAnsi="Calibri" w:cs="Calibri"/>
              </w:rPr>
            </w:pPr>
          </w:p>
        </w:tc>
        <w:tc>
          <w:tcPr>
            <w:tcW w:w="856"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64"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54"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64"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c>
          <w:tcPr>
            <w:tcW w:w="856"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858" w:type="dxa"/>
            <w:gridSpan w:val="2"/>
            <w:tcBorders>
              <w:top w:val="single" w:sz="5" w:space="0" w:color="836967"/>
              <w:left w:val="single" w:sz="5" w:space="0" w:color="836967"/>
              <w:bottom w:val="single" w:sz="5" w:space="0" w:color="836967"/>
              <w:right w:val="single" w:sz="5" w:space="0" w:color="836967"/>
            </w:tcBorders>
            <w:shd w:val="clear" w:color="auto" w:fill="D9D9D9"/>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heure</w:t>
            </w:r>
          </w:p>
        </w:tc>
      </w:tr>
      <w:tr w:rsidR="00D27332" w:rsidTr="00DB5D27">
        <w:tc>
          <w:tcPr>
            <w:tcW w:w="2353"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rsidP="00D27332">
            <w:pPr>
              <w:spacing w:after="0" w:line="240" w:lineRule="auto"/>
              <w:rPr>
                <w:rFonts w:ascii="Calibri" w:eastAsia="Calibri" w:hAnsi="Calibri" w:cs="Calibri"/>
              </w:rPr>
            </w:pPr>
            <w:r>
              <w:rPr>
                <w:rFonts w:ascii="Calibri" w:eastAsia="Calibri" w:hAnsi="Calibri" w:cs="Calibri"/>
              </w:rPr>
              <w:t>     </w:t>
            </w:r>
          </w:p>
        </w:tc>
        <w:tc>
          <w:tcPr>
            <w:tcW w:w="1639"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rsidP="00D27332">
            <w:pPr>
              <w:spacing w:after="0" w:line="240" w:lineRule="auto"/>
              <w:rPr>
                <w:rFonts w:ascii="Calibri" w:eastAsia="Calibri" w:hAnsi="Calibri" w:cs="Calibri"/>
              </w:rPr>
            </w:pPr>
            <w:r>
              <w:rPr>
                <w:rFonts w:ascii="Calibri" w:eastAsia="Calibri" w:hAnsi="Calibri" w:cs="Calibri"/>
              </w:rPr>
              <w:t>     </w:t>
            </w:r>
          </w:p>
        </w:tc>
        <w:tc>
          <w:tcPr>
            <w:tcW w:w="3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5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864"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854"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864"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856"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858"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r>
      <w:tr w:rsidR="00D27332" w:rsidTr="00D27332">
        <w:tc>
          <w:tcPr>
            <w:tcW w:w="1327"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1026"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rsidP="00D27332">
            <w:pPr>
              <w:spacing w:after="0" w:line="240" w:lineRule="auto"/>
              <w:rPr>
                <w:rFonts w:ascii="Calibri" w:eastAsia="Calibri" w:hAnsi="Calibri" w:cs="Calibri"/>
              </w:rPr>
            </w:pPr>
          </w:p>
        </w:tc>
        <w:tc>
          <w:tcPr>
            <w:tcW w:w="952"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687"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rsidP="00D27332">
            <w:pPr>
              <w:spacing w:after="0" w:line="240" w:lineRule="auto"/>
              <w:rPr>
                <w:rFonts w:ascii="Calibri" w:eastAsia="Calibri" w:hAnsi="Calibri" w:cs="Calibri"/>
              </w:rPr>
            </w:pPr>
          </w:p>
        </w:tc>
        <w:tc>
          <w:tcPr>
            <w:tcW w:w="3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5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551"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313"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551"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303"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38"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26"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32"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r>
      <w:tr w:rsidR="00D27332" w:rsidTr="00D27332">
        <w:tc>
          <w:tcPr>
            <w:tcW w:w="1327"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1026"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rsidP="00D27332">
            <w:pPr>
              <w:spacing w:after="0" w:line="240" w:lineRule="auto"/>
              <w:rPr>
                <w:rFonts w:ascii="Calibri" w:eastAsia="Calibri" w:hAnsi="Calibri" w:cs="Calibri"/>
              </w:rPr>
            </w:pPr>
          </w:p>
        </w:tc>
        <w:tc>
          <w:tcPr>
            <w:tcW w:w="952"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687"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rsidP="00D27332">
            <w:pPr>
              <w:spacing w:after="0" w:line="240" w:lineRule="auto"/>
              <w:rPr>
                <w:rFonts w:ascii="Calibri" w:eastAsia="Calibri" w:hAnsi="Calibri" w:cs="Calibri"/>
              </w:rPr>
            </w:pPr>
          </w:p>
        </w:tc>
        <w:tc>
          <w:tcPr>
            <w:tcW w:w="3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5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551"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313"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551"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303"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38"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26"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32"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r>
      <w:tr w:rsidR="00D27332" w:rsidTr="00D27332">
        <w:tc>
          <w:tcPr>
            <w:tcW w:w="1327"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1026"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rsidP="00D27332">
            <w:pPr>
              <w:spacing w:after="0" w:line="240" w:lineRule="auto"/>
              <w:rPr>
                <w:rFonts w:ascii="Calibri" w:eastAsia="Calibri" w:hAnsi="Calibri" w:cs="Calibri"/>
              </w:rPr>
            </w:pPr>
          </w:p>
        </w:tc>
        <w:tc>
          <w:tcPr>
            <w:tcW w:w="952"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687"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rsidP="00D27332">
            <w:pPr>
              <w:spacing w:after="0" w:line="240" w:lineRule="auto"/>
              <w:rPr>
                <w:rFonts w:ascii="Calibri" w:eastAsia="Calibri" w:hAnsi="Calibri" w:cs="Calibri"/>
              </w:rPr>
            </w:pPr>
          </w:p>
        </w:tc>
        <w:tc>
          <w:tcPr>
            <w:tcW w:w="3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5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551"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313"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551"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303"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38"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26"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32"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r>
      <w:tr w:rsidR="00D27332" w:rsidTr="00D27332">
        <w:tc>
          <w:tcPr>
            <w:tcW w:w="1327"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1026"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rsidP="00D27332">
            <w:pPr>
              <w:spacing w:after="0" w:line="240" w:lineRule="auto"/>
              <w:rPr>
                <w:rFonts w:ascii="Calibri" w:eastAsia="Calibri" w:hAnsi="Calibri" w:cs="Calibri"/>
              </w:rPr>
            </w:pPr>
          </w:p>
        </w:tc>
        <w:tc>
          <w:tcPr>
            <w:tcW w:w="952"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687"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rsidP="00D27332">
            <w:pPr>
              <w:spacing w:after="0" w:line="240" w:lineRule="auto"/>
              <w:rPr>
                <w:rFonts w:ascii="Calibri" w:eastAsia="Calibri" w:hAnsi="Calibri" w:cs="Calibri"/>
              </w:rPr>
            </w:pPr>
          </w:p>
        </w:tc>
        <w:tc>
          <w:tcPr>
            <w:tcW w:w="3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5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551"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313"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551"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303"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38"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26"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4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432"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r>
      <w:tr w:rsidR="00D27332" w:rsidTr="00DB5D27">
        <w:tc>
          <w:tcPr>
            <w:tcW w:w="2353"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rsidP="00D27332">
            <w:pPr>
              <w:spacing w:after="0" w:line="240" w:lineRule="auto"/>
              <w:rPr>
                <w:rFonts w:ascii="Calibri" w:eastAsia="Calibri" w:hAnsi="Calibri" w:cs="Calibri"/>
              </w:rPr>
            </w:pPr>
            <w:r>
              <w:rPr>
                <w:rFonts w:ascii="Calibri" w:eastAsia="Calibri" w:hAnsi="Calibri" w:cs="Calibri"/>
              </w:rPr>
              <w:t>     </w:t>
            </w:r>
          </w:p>
        </w:tc>
        <w:tc>
          <w:tcPr>
            <w:tcW w:w="1639"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rsidP="00D27332">
            <w:pPr>
              <w:spacing w:after="0" w:line="240" w:lineRule="auto"/>
              <w:rPr>
                <w:rFonts w:ascii="Calibri" w:eastAsia="Calibri" w:hAnsi="Calibri" w:cs="Calibri"/>
              </w:rPr>
            </w:pPr>
            <w:r>
              <w:rPr>
                <w:rFonts w:ascii="Calibri" w:eastAsia="Calibri" w:hAnsi="Calibri" w:cs="Calibri"/>
              </w:rPr>
              <w:t>     </w:t>
            </w:r>
          </w:p>
        </w:tc>
        <w:tc>
          <w:tcPr>
            <w:tcW w:w="326" w:type="dxa"/>
            <w:tcBorders>
              <w:top w:val="single" w:sz="5" w:space="0" w:color="836967"/>
              <w:left w:val="single" w:sz="5" w:space="0" w:color="836967"/>
              <w:bottom w:val="single" w:sz="5" w:space="0" w:color="836967"/>
              <w:right w:val="single" w:sz="4" w:space="0" w:color="auto"/>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530" w:type="dxa"/>
            <w:tcBorders>
              <w:top w:val="single" w:sz="5" w:space="0" w:color="836967"/>
              <w:left w:val="single" w:sz="4" w:space="0" w:color="auto"/>
              <w:bottom w:val="single" w:sz="5" w:space="0" w:color="836967"/>
              <w:right w:val="single" w:sz="5" w:space="0" w:color="836967"/>
            </w:tcBorders>
            <w:shd w:val="clear" w:color="auto" w:fill="auto"/>
          </w:tcPr>
          <w:p w:rsidR="00D27332" w:rsidRDefault="00D27332">
            <w:pPr>
              <w:spacing w:after="0" w:line="240" w:lineRule="auto"/>
              <w:rPr>
                <w:rFonts w:ascii="Calibri" w:eastAsia="Calibri" w:hAnsi="Calibri" w:cs="Calibri"/>
              </w:rPr>
            </w:pPr>
          </w:p>
        </w:tc>
        <w:tc>
          <w:tcPr>
            <w:tcW w:w="864"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854"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864"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856"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c>
          <w:tcPr>
            <w:tcW w:w="858" w:type="dxa"/>
            <w:gridSpan w:val="2"/>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D27332" w:rsidRDefault="00D27332">
            <w:pPr>
              <w:spacing w:after="0" w:line="240" w:lineRule="auto"/>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547"/>
        <w:gridCol w:w="6513"/>
      </w:tblGrid>
      <w:tr w:rsidR="00385783" w:rsidTr="009E44A8">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DESCRIPTIF DU COURS</w:t>
            </w:r>
          </w:p>
        </w:tc>
      </w:tr>
      <w:tr w:rsidR="00385783"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Objectif</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rsidP="006F6381">
            <w:pPr>
              <w:bidi/>
              <w:spacing w:after="0" w:line="240" w:lineRule="auto"/>
              <w:jc w:val="center"/>
              <w:rPr>
                <w:rFonts w:ascii="Sakkal Majalla" w:eastAsia="Calibri" w:hAnsi="Sakkal Majalla" w:cs="Sakkal Majalla"/>
              </w:rPr>
            </w:pPr>
            <w:r w:rsidRPr="006F6381">
              <w:rPr>
                <w:rFonts w:ascii="Sakkal Majalla" w:eastAsia="Calibri" w:hAnsi="Calibri" w:cs="Sakkal Majalla"/>
              </w:rPr>
              <w:t>     </w:t>
            </w:r>
          </w:p>
          <w:p w:rsidR="00D47A40" w:rsidRPr="00C36BF8" w:rsidRDefault="00C36BF8" w:rsidP="00C36BF8">
            <w:pPr>
              <w:bidi/>
              <w:spacing w:after="0" w:line="240" w:lineRule="auto"/>
              <w:rPr>
                <w:rFonts w:ascii="Sakkal Majalla" w:eastAsia="Calibri" w:hAnsi="Sakkal Majalla" w:cs="Sakkal Majalla"/>
              </w:rPr>
            </w:pPr>
            <w:r w:rsidRPr="00C36BF8">
              <w:rPr>
                <w:rFonts w:ascii="Sakkal Majalla" w:hAnsi="Sakkal Majalla" w:cs="Sakkal Majalla"/>
                <w:color w:val="333333"/>
                <w:shd w:val="clear" w:color="auto" w:fill="FFFFFF"/>
                <w:rtl/>
              </w:rPr>
              <w:t xml:space="preserve">يتعرف الطالب في المقياس أن  عقد الإيجار سواء المدني أو التجاري  قد توالت عليه عدة تعديلات بموجب نصوص قانونية مختلفة مست مسائل جوهرية تعلقت بشكل هذا العقد ومدته وإثباته ونفاذه والحق في </w:t>
            </w:r>
            <w:proofErr w:type="spellStart"/>
            <w:r w:rsidRPr="00C36BF8">
              <w:rPr>
                <w:rFonts w:ascii="Sakkal Majalla" w:hAnsi="Sakkal Majalla" w:cs="Sakkal Majalla"/>
                <w:color w:val="333333"/>
                <w:shd w:val="clear" w:color="auto" w:fill="FFFFFF"/>
                <w:rtl/>
              </w:rPr>
              <w:t>البقاء،</w:t>
            </w:r>
            <w:proofErr w:type="spellEnd"/>
            <w:r w:rsidRPr="00C36BF8">
              <w:rPr>
                <w:rFonts w:ascii="Sakkal Majalla" w:hAnsi="Sakkal Majalla" w:cs="Sakkal Majalla"/>
                <w:color w:val="333333"/>
                <w:shd w:val="clear" w:color="auto" w:fill="FFFFFF"/>
                <w:rtl/>
              </w:rPr>
              <w:t xml:space="preserve"> وقد أدخلت هذه التعديلات القانونية بموجب كل من المرسوم التشريعي 93-03 المتعلق بالترقية العقارية والقانون 07-05 المعدل والمتمم للقانون المدني فيما يخص الإيجارات المدنية </w:t>
            </w:r>
            <w:proofErr w:type="spellStart"/>
            <w:r w:rsidRPr="00C36BF8">
              <w:rPr>
                <w:rFonts w:ascii="Sakkal Majalla" w:hAnsi="Sakkal Majalla" w:cs="Sakkal Majalla"/>
                <w:color w:val="333333"/>
                <w:shd w:val="clear" w:color="auto" w:fill="FFFFFF"/>
                <w:rtl/>
              </w:rPr>
              <w:t>،</w:t>
            </w:r>
            <w:proofErr w:type="spellEnd"/>
            <w:r w:rsidRPr="00C36BF8">
              <w:rPr>
                <w:rFonts w:ascii="Sakkal Majalla" w:hAnsi="Sakkal Majalla" w:cs="Sakkal Majalla"/>
                <w:color w:val="333333"/>
                <w:shd w:val="clear" w:color="auto" w:fill="FFFFFF"/>
                <w:rtl/>
              </w:rPr>
              <w:t xml:space="preserve"> والقانون.</w:t>
            </w:r>
          </w:p>
        </w:tc>
      </w:tr>
      <w:tr w:rsidR="00385783"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Type Unité Enseignement</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rsidP="006F6381">
            <w:pPr>
              <w:bidi/>
              <w:spacing w:after="0" w:line="240" w:lineRule="auto"/>
              <w:jc w:val="center"/>
              <w:rPr>
                <w:rFonts w:ascii="Sakkal Majalla" w:eastAsia="Calibri" w:hAnsi="Sakkal Majalla" w:cs="Sakkal Majalla"/>
                <w:sz w:val="24"/>
                <w:szCs w:val="24"/>
              </w:rPr>
            </w:pPr>
            <w:r w:rsidRPr="006F6381">
              <w:rPr>
                <w:rFonts w:ascii="Sakkal Majalla" w:eastAsia="Calibri" w:hAnsi="Calibri" w:cs="Sakkal Majalla"/>
                <w:sz w:val="24"/>
                <w:szCs w:val="24"/>
              </w:rPr>
              <w:t>     </w:t>
            </w:r>
            <w:r w:rsidR="002770BA" w:rsidRPr="006F6381">
              <w:rPr>
                <w:rFonts w:ascii="Sakkal Majalla" w:eastAsia="Calibri" w:hAnsi="Sakkal Majalla" w:cs="Sakkal Majalla"/>
                <w:sz w:val="24"/>
                <w:szCs w:val="24"/>
                <w:rtl/>
              </w:rPr>
              <w:t xml:space="preserve">وحدة </w:t>
            </w:r>
            <w:r w:rsidR="00AE39D9" w:rsidRPr="006F6381">
              <w:rPr>
                <w:rFonts w:ascii="Sakkal Majalla" w:eastAsia="Calibri" w:hAnsi="Sakkal Majalla" w:cs="Sakkal Majalla"/>
                <w:sz w:val="24"/>
                <w:szCs w:val="24"/>
                <w:rtl/>
              </w:rPr>
              <w:t>منهجية</w:t>
            </w:r>
          </w:p>
        </w:tc>
      </w:tr>
      <w:tr w:rsidR="00385783"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Contenu succinct</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758C5" w:rsidRPr="003758C5" w:rsidRDefault="003758C5" w:rsidP="003758C5">
            <w:pPr>
              <w:autoSpaceDE w:val="0"/>
              <w:autoSpaceDN w:val="0"/>
              <w:adjustRightInd w:val="0"/>
              <w:spacing w:after="0" w:line="240" w:lineRule="auto"/>
              <w:jc w:val="right"/>
              <w:rPr>
                <w:rFonts w:ascii="Times New Roman,Bold" w:cs="Times New Roman,Bold"/>
                <w:b/>
                <w:bCs/>
                <w:sz w:val="24"/>
                <w:szCs w:val="24"/>
              </w:rPr>
            </w:pPr>
            <w:proofErr w:type="gramStart"/>
            <w:r w:rsidRPr="003758C5">
              <w:rPr>
                <w:rFonts w:ascii="Times New Roman,Bold" w:cs="Times New Roman,Bold" w:hint="cs"/>
                <w:b/>
                <w:bCs/>
                <w:sz w:val="24"/>
                <w:szCs w:val="24"/>
                <w:rtl/>
              </w:rPr>
              <w:t>المحاور</w:t>
            </w:r>
            <w:proofErr w:type="gramEnd"/>
          </w:p>
          <w:p w:rsidR="003758C5" w:rsidRPr="003758C5" w:rsidRDefault="000A671B" w:rsidP="000A671B">
            <w:pPr>
              <w:tabs>
                <w:tab w:val="left" w:pos="5180"/>
                <w:tab w:val="right" w:pos="6297"/>
              </w:tabs>
              <w:autoSpaceDE w:val="0"/>
              <w:autoSpaceDN w:val="0"/>
              <w:bidi/>
              <w:adjustRightInd w:val="0"/>
              <w:spacing w:after="0" w:line="240" w:lineRule="auto"/>
              <w:rPr>
                <w:rFonts w:ascii="Times New Roman,Bold" w:cs="Times New Roman,Bold"/>
                <w:b/>
                <w:bCs/>
                <w:sz w:val="24"/>
                <w:szCs w:val="24"/>
              </w:rPr>
            </w:pPr>
            <w:r>
              <w:rPr>
                <w:rFonts w:ascii="Times New Roman,Bold" w:cs="Times New Roman,Bold" w:hint="cs"/>
                <w:b/>
                <w:bCs/>
                <w:sz w:val="24"/>
                <w:szCs w:val="24"/>
                <w:rtl/>
              </w:rPr>
              <w:t xml:space="preserve">01 مفهوم </w:t>
            </w:r>
            <w:proofErr w:type="spellStart"/>
            <w:r>
              <w:rPr>
                <w:rFonts w:ascii="Times New Roman,Bold" w:cs="Times New Roman,Bold" w:hint="cs"/>
                <w:b/>
                <w:bCs/>
                <w:sz w:val="24"/>
                <w:szCs w:val="24"/>
                <w:rtl/>
              </w:rPr>
              <w:t>عقدالإيجار</w:t>
            </w:r>
            <w:proofErr w:type="spellEnd"/>
          </w:p>
          <w:p w:rsidR="003758C5" w:rsidRPr="003758C5" w:rsidRDefault="000A671B" w:rsidP="000A671B">
            <w:pPr>
              <w:autoSpaceDE w:val="0"/>
              <w:autoSpaceDN w:val="0"/>
              <w:bidi/>
              <w:adjustRightInd w:val="0"/>
              <w:spacing w:after="0" w:line="240" w:lineRule="auto"/>
              <w:rPr>
                <w:rFonts w:ascii="Times New Roman,Bold" w:cs="Times New Roman,Bold"/>
                <w:b/>
                <w:bCs/>
                <w:sz w:val="24"/>
                <w:szCs w:val="24"/>
              </w:rPr>
            </w:pPr>
            <w:proofErr w:type="spellStart"/>
            <w:r>
              <w:rPr>
                <w:rFonts w:ascii="Times New Roman,Bold" w:cs="Times New Roman,Bold" w:hint="cs"/>
                <w:b/>
                <w:bCs/>
                <w:sz w:val="24"/>
                <w:szCs w:val="24"/>
                <w:rtl/>
              </w:rPr>
              <w:t>02-</w:t>
            </w:r>
            <w:proofErr w:type="spellEnd"/>
            <w:r>
              <w:rPr>
                <w:rFonts w:ascii="Times New Roman,Bold" w:cs="Times New Roman,Bold" w:hint="cs"/>
                <w:b/>
                <w:bCs/>
                <w:sz w:val="24"/>
                <w:szCs w:val="24"/>
                <w:rtl/>
              </w:rPr>
              <w:t xml:space="preserve">  أركان وشروط عقد الإيجار </w:t>
            </w:r>
          </w:p>
          <w:p w:rsidR="003758C5" w:rsidRPr="003758C5" w:rsidRDefault="000A671B" w:rsidP="003758C5">
            <w:pPr>
              <w:autoSpaceDE w:val="0"/>
              <w:autoSpaceDN w:val="0"/>
              <w:adjustRightInd w:val="0"/>
              <w:spacing w:after="0" w:line="240" w:lineRule="auto"/>
              <w:jc w:val="right"/>
              <w:rPr>
                <w:rFonts w:ascii="Times New Roman,Bold" w:cs="Times New Roman,Bold"/>
                <w:b/>
                <w:bCs/>
                <w:sz w:val="24"/>
                <w:szCs w:val="24"/>
              </w:rPr>
            </w:pPr>
            <w:proofErr w:type="spellStart"/>
            <w:r>
              <w:rPr>
                <w:rFonts w:ascii="Times New Roman,Bold" w:cs="Times New Roman,Bold" w:hint="cs"/>
                <w:b/>
                <w:bCs/>
                <w:sz w:val="24"/>
                <w:szCs w:val="24"/>
                <w:rtl/>
              </w:rPr>
              <w:t>03-</w:t>
            </w:r>
            <w:proofErr w:type="spellEnd"/>
            <w:r>
              <w:rPr>
                <w:rFonts w:ascii="Times New Roman,Bold" w:cs="Times New Roman,Bold" w:hint="cs"/>
                <w:b/>
                <w:bCs/>
                <w:sz w:val="24"/>
                <w:szCs w:val="24"/>
                <w:rtl/>
              </w:rPr>
              <w:t xml:space="preserve"> </w:t>
            </w:r>
            <w:r w:rsidR="003758C5">
              <w:rPr>
                <w:rFonts w:ascii="Times New Roman,Bold" w:cs="Times New Roman,Bold" w:hint="cs"/>
                <w:b/>
                <w:bCs/>
                <w:sz w:val="24"/>
                <w:szCs w:val="24"/>
                <w:rtl/>
              </w:rPr>
              <w:t xml:space="preserve">  </w:t>
            </w:r>
            <w:proofErr w:type="spellStart"/>
            <w:r>
              <w:rPr>
                <w:rFonts w:ascii="Times New Roman,Bold" w:cs="Times New Roman,Bold" w:hint="cs"/>
                <w:b/>
                <w:bCs/>
                <w:sz w:val="24"/>
                <w:szCs w:val="24"/>
                <w:rtl/>
              </w:rPr>
              <w:t>إلتزامات</w:t>
            </w:r>
            <w:proofErr w:type="spellEnd"/>
            <w:r>
              <w:rPr>
                <w:rFonts w:ascii="Times New Roman,Bold" w:cs="Times New Roman,Bold" w:hint="cs"/>
                <w:b/>
                <w:bCs/>
                <w:sz w:val="24"/>
                <w:szCs w:val="24"/>
                <w:rtl/>
              </w:rPr>
              <w:t xml:space="preserve"> أطراف </w:t>
            </w:r>
            <w:proofErr w:type="spellStart"/>
            <w:r>
              <w:rPr>
                <w:rFonts w:ascii="Times New Roman,Bold" w:cs="Times New Roman,Bold" w:hint="cs"/>
                <w:b/>
                <w:bCs/>
                <w:sz w:val="24"/>
                <w:szCs w:val="24"/>
                <w:rtl/>
              </w:rPr>
              <w:t>عفد</w:t>
            </w:r>
            <w:proofErr w:type="spellEnd"/>
            <w:r>
              <w:rPr>
                <w:rFonts w:ascii="Times New Roman,Bold" w:cs="Times New Roman,Bold" w:hint="cs"/>
                <w:b/>
                <w:bCs/>
                <w:sz w:val="24"/>
                <w:szCs w:val="24"/>
                <w:rtl/>
              </w:rPr>
              <w:t xml:space="preserve"> الإيجار .</w:t>
            </w:r>
          </w:p>
          <w:p w:rsidR="00823176" w:rsidRPr="009E44A8" w:rsidRDefault="003758C5" w:rsidP="000A671B">
            <w:pPr>
              <w:autoSpaceDE w:val="0"/>
              <w:autoSpaceDN w:val="0"/>
              <w:adjustRightInd w:val="0"/>
              <w:spacing w:after="0" w:line="240" w:lineRule="auto"/>
              <w:jc w:val="right"/>
              <w:rPr>
                <w:rFonts w:ascii="Sakkal Majalla" w:eastAsia="Calibri" w:hAnsi="Sakkal Majalla" w:cs="Sakkal Majalla"/>
                <w:sz w:val="24"/>
                <w:szCs w:val="24"/>
              </w:rPr>
            </w:pPr>
            <w:r w:rsidRPr="003758C5">
              <w:rPr>
                <w:rFonts w:ascii="Times New Roman,Bold" w:cs="Times New Roman,Bold"/>
                <w:b/>
                <w:bCs/>
                <w:sz w:val="24"/>
                <w:szCs w:val="24"/>
              </w:rPr>
              <w:t xml:space="preserve"> </w:t>
            </w:r>
          </w:p>
        </w:tc>
      </w:tr>
      <w:tr w:rsidR="00385783"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Crédits de la matière</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BC52B2" w:rsidRDefault="0098656B" w:rsidP="003758C5">
            <w:pPr>
              <w:bidi/>
              <w:spacing w:after="0" w:line="240" w:lineRule="auto"/>
              <w:jc w:val="center"/>
              <w:rPr>
                <w:rFonts w:ascii="Calibri" w:eastAsia="Calibri" w:hAnsi="Calibri" w:cs="Arial"/>
              </w:rPr>
            </w:pPr>
            <w:r w:rsidRPr="00BC52B2">
              <w:rPr>
                <w:rFonts w:ascii="Calibri" w:eastAsia="Calibri" w:hAnsi="Calibri" w:cs="Arial"/>
              </w:rPr>
              <w:t> </w:t>
            </w:r>
          </w:p>
        </w:tc>
      </w:tr>
      <w:tr w:rsidR="00385783"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Coefficient de la matière</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385783" w:rsidP="00BC52B2">
            <w:pPr>
              <w:bidi/>
              <w:spacing w:after="0" w:line="240" w:lineRule="auto"/>
              <w:jc w:val="center"/>
              <w:rPr>
                <w:rFonts w:ascii="Calibri" w:eastAsia="Calibri" w:hAnsi="Calibri" w:cs="Calibri"/>
              </w:rPr>
            </w:pPr>
          </w:p>
        </w:tc>
      </w:tr>
      <w:tr w:rsidR="0094109C"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94109C" w:rsidRDefault="0094109C">
            <w:pPr>
              <w:spacing w:after="0" w:line="240" w:lineRule="auto"/>
              <w:rPr>
                <w:rFonts w:ascii="Calibri" w:eastAsia="Calibri" w:hAnsi="Calibri" w:cs="Calibri"/>
              </w:rPr>
            </w:pPr>
            <w:r>
              <w:rPr>
                <w:rFonts w:ascii="Calibri" w:eastAsia="Calibri" w:hAnsi="Calibri" w:cs="Calibri"/>
              </w:rPr>
              <w:t>Pondération Participation</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94109C" w:rsidRPr="0081675B" w:rsidRDefault="009E44A8" w:rsidP="009E44A8">
            <w:pPr>
              <w:bidi/>
              <w:spacing w:after="0" w:line="240" w:lineRule="auto"/>
              <w:jc w:val="center"/>
              <w:rPr>
                <w:rFonts w:ascii="Sakkal Majalla" w:eastAsia="Calibri" w:hAnsi="Sakkal Majalla" w:cs="Sakkal Majalla"/>
              </w:rPr>
            </w:pPr>
            <w:r>
              <w:rPr>
                <w:rFonts w:ascii="Sakkal Majalla" w:eastAsia="Calibri" w:hAnsi="Calibri" w:cs="Sakkal Majalla" w:hint="cs"/>
                <w:rtl/>
              </w:rPr>
              <w:t xml:space="preserve"> المشاركة </w:t>
            </w:r>
            <w:proofErr w:type="spellStart"/>
            <w:r>
              <w:rPr>
                <w:rFonts w:ascii="Sakkal Majalla" w:eastAsia="Calibri" w:hAnsi="Calibri" w:cs="Sakkal Majalla" w:hint="cs"/>
                <w:rtl/>
              </w:rPr>
              <w:t>والمواضبة</w:t>
            </w:r>
            <w:proofErr w:type="spellEnd"/>
            <w:r>
              <w:rPr>
                <w:rFonts w:ascii="Sakkal Majalla" w:eastAsia="Calibri" w:hAnsi="Calibri" w:cs="Sakkal Majalla" w:hint="cs"/>
                <w:rtl/>
              </w:rPr>
              <w:t xml:space="preserve"> </w:t>
            </w:r>
            <w:r w:rsidR="0094109C" w:rsidRPr="0081675B">
              <w:rPr>
                <w:rFonts w:ascii="Sakkal Majalla" w:eastAsia="Calibri" w:hAnsi="Sakkal Majalla" w:cs="Sakkal Majalla"/>
                <w:rtl/>
              </w:rPr>
              <w:t xml:space="preserve"> و الامتحانات الكتابية </w:t>
            </w:r>
            <w:proofErr w:type="spellStart"/>
            <w:r w:rsidR="0094109C" w:rsidRPr="0081675B">
              <w:rPr>
                <w:rFonts w:ascii="Sakkal Majalla" w:eastAsia="Calibri" w:hAnsi="Sakkal Majalla" w:cs="Sakkal Majalla"/>
                <w:rtl/>
              </w:rPr>
              <w:t>(</w:t>
            </w:r>
            <w:proofErr w:type="spellEnd"/>
            <w:r w:rsidR="0094109C" w:rsidRPr="0081675B">
              <w:rPr>
                <w:rFonts w:ascii="Sakkal Majalla" w:eastAsia="Calibri" w:hAnsi="Sakkal Majalla" w:cs="Sakkal Majalla"/>
                <w:rtl/>
              </w:rPr>
              <w:t xml:space="preserve"> </w:t>
            </w:r>
            <w:r>
              <w:rPr>
                <w:rFonts w:ascii="Sakkal Majalla" w:eastAsia="Calibri" w:hAnsi="Sakkal Majalla" w:cs="Sakkal Majalla" w:hint="cs"/>
                <w:rtl/>
              </w:rPr>
              <w:t>100</w:t>
            </w:r>
            <w:r w:rsidR="0094109C" w:rsidRPr="0081675B">
              <w:rPr>
                <w:rFonts w:ascii="Sakkal Majalla" w:eastAsia="Calibri" w:hAnsi="Sakkal Majalla" w:cs="Sakkal Majalla"/>
                <w:rtl/>
              </w:rPr>
              <w:t xml:space="preserve"> بالمائة</w:t>
            </w:r>
            <w:proofErr w:type="spellStart"/>
            <w:r w:rsidR="0094109C" w:rsidRPr="0081675B">
              <w:rPr>
                <w:rFonts w:ascii="Sakkal Majalla" w:eastAsia="Calibri" w:hAnsi="Sakkal Majalla" w:cs="Sakkal Majalla"/>
                <w:rtl/>
              </w:rPr>
              <w:t>).</w:t>
            </w:r>
            <w:proofErr w:type="spellEnd"/>
          </w:p>
        </w:tc>
      </w:tr>
      <w:tr w:rsidR="0094109C"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94109C" w:rsidRDefault="0094109C">
            <w:pPr>
              <w:spacing w:after="0" w:line="240" w:lineRule="auto"/>
              <w:rPr>
                <w:rFonts w:ascii="Calibri" w:eastAsia="Calibri" w:hAnsi="Calibri" w:cs="Calibri"/>
              </w:rPr>
            </w:pPr>
            <w:r>
              <w:rPr>
                <w:rFonts w:ascii="Calibri" w:eastAsia="Calibri" w:hAnsi="Calibri" w:cs="Calibri"/>
              </w:rPr>
              <w:t>Pondération Assiduité</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94109C" w:rsidRPr="0081675B" w:rsidRDefault="0094109C" w:rsidP="000F1D9F">
            <w:pPr>
              <w:bidi/>
              <w:spacing w:after="0" w:line="240" w:lineRule="auto"/>
              <w:jc w:val="center"/>
              <w:rPr>
                <w:rFonts w:ascii="Sakkal Majalla" w:eastAsia="Calibri" w:hAnsi="Sakkal Majalla" w:cs="Sakkal Majalla"/>
              </w:rPr>
            </w:pPr>
          </w:p>
        </w:tc>
      </w:tr>
      <w:tr w:rsidR="0094109C"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94109C" w:rsidRDefault="0094109C">
            <w:pPr>
              <w:spacing w:after="0" w:line="240" w:lineRule="auto"/>
              <w:rPr>
                <w:rFonts w:ascii="Calibri" w:eastAsia="Calibri" w:hAnsi="Calibri" w:cs="Calibri"/>
              </w:rPr>
            </w:pPr>
            <w:r>
              <w:rPr>
                <w:rFonts w:ascii="Calibri" w:eastAsia="Calibri" w:hAnsi="Calibri" w:cs="Calibri"/>
              </w:rPr>
              <w:t>Calcul Moyenne C.C</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94109C" w:rsidRPr="00B74D1E" w:rsidRDefault="0094109C" w:rsidP="00DB5D27">
            <w:pPr>
              <w:bidi/>
              <w:spacing w:after="0" w:line="240" w:lineRule="auto"/>
              <w:jc w:val="center"/>
              <w:rPr>
                <w:rFonts w:ascii="Sakkal Majalla" w:eastAsia="Calibri" w:hAnsi="Sakkal Majalla" w:cs="Sakkal Majalla"/>
                <w:sz w:val="16"/>
                <w:szCs w:val="16"/>
              </w:rPr>
            </w:pPr>
            <w:r w:rsidRPr="00B74D1E">
              <w:rPr>
                <w:rFonts w:ascii="Sakkal Majalla" w:eastAsia="Calibri" w:hAnsi="Sakkal Majalla" w:cs="Sakkal Majalla"/>
                <w:sz w:val="16"/>
                <w:szCs w:val="16"/>
                <w:rtl/>
              </w:rPr>
              <w:t xml:space="preserve">100 </w:t>
            </w:r>
            <w:proofErr w:type="gramStart"/>
            <w:r w:rsidRPr="00B74D1E">
              <w:rPr>
                <w:rFonts w:ascii="Sakkal Majalla" w:eastAsia="Calibri" w:hAnsi="Sakkal Majalla" w:cs="Sakkal Majalla"/>
                <w:sz w:val="16"/>
                <w:szCs w:val="16"/>
                <w:rtl/>
              </w:rPr>
              <w:t>بالمائة</w:t>
            </w:r>
            <w:proofErr w:type="gramEnd"/>
          </w:p>
        </w:tc>
      </w:tr>
      <w:tr w:rsidR="00385783" w:rsidTr="009E44A8">
        <w:tc>
          <w:tcPr>
            <w:tcW w:w="2547"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Compétences visées</w:t>
            </w:r>
          </w:p>
        </w:tc>
        <w:tc>
          <w:tcPr>
            <w:tcW w:w="651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1675B" w:rsidRPr="001D5C35" w:rsidRDefault="00932AD3" w:rsidP="00FC6F48">
            <w:pPr>
              <w:bidi/>
              <w:spacing w:after="0" w:line="240" w:lineRule="auto"/>
              <w:rPr>
                <w:rFonts w:ascii="Sakkal Majalla" w:hAnsi="Sakkal Majalla" w:cs="Sakkal Majalla"/>
                <w:color w:val="040404"/>
                <w:shd w:val="clear" w:color="auto" w:fill="FFFFFF"/>
                <w:rtl/>
                <w:lang w:bidi="ar-DZ"/>
              </w:rPr>
            </w:pPr>
            <w:r w:rsidRPr="00D47A40">
              <w:rPr>
                <w:rFonts w:ascii="Sakkal Majalla" w:eastAsia="Calibri" w:hAnsi="Calibri" w:cs="Sakkal Majalla"/>
              </w:rPr>
              <w:t> </w:t>
            </w:r>
            <w:r w:rsidRPr="00D47A40">
              <w:rPr>
                <w:rFonts w:ascii="Sakkal Majalla" w:eastAsia="Calibri" w:hAnsi="Sakkal Majalla" w:cs="Sakkal Majalla"/>
                <w:rtl/>
              </w:rPr>
              <w:t xml:space="preserve"> </w:t>
            </w:r>
            <w:r w:rsidRPr="00D47A40">
              <w:rPr>
                <w:rFonts w:ascii="Sakkal Majalla" w:eastAsia="Calibri" w:hAnsi="Calibri" w:cs="Sakkal Majalla"/>
              </w:rPr>
              <w:t> </w:t>
            </w:r>
            <w:r w:rsidRPr="001D5C35">
              <w:rPr>
                <w:rFonts w:ascii="Sakkal Majalla" w:eastAsia="Calibri" w:hAnsi="Sakkal Majalla" w:cs="Sakkal Majalla"/>
                <w:rtl/>
              </w:rPr>
              <w:t xml:space="preserve">يهدف تدريس قانون الأسرة  إلى   </w:t>
            </w:r>
            <w:r w:rsidRPr="001D5C35">
              <w:rPr>
                <w:rFonts w:ascii="Sakkal Majalla" w:hAnsi="Sakkal Majalla" w:cs="Sakkal Majalla"/>
                <w:color w:val="040404"/>
                <w:shd w:val="clear" w:color="auto" w:fill="FFFFFF"/>
                <w:rtl/>
                <w:lang w:bidi="ar-DZ"/>
              </w:rPr>
              <w:t>الحصول على الكفاءات العلمية والاستعدادات النفسية التي تمكنه من</w:t>
            </w:r>
            <w:r w:rsidRPr="001D5C35">
              <w:rPr>
                <w:rFonts w:ascii="Sakkal Majalla" w:hAnsi="Sakkal Majalla" w:cs="Sakkal Majalla"/>
                <w:color w:val="040404"/>
                <w:shd w:val="clear" w:color="auto" w:fill="FFFFFF"/>
                <w:lang w:bidi="ar-DZ"/>
              </w:rPr>
              <w:t>:</w:t>
            </w:r>
            <w:r w:rsidRPr="001D5C35">
              <w:rPr>
                <w:rFonts w:ascii="Sakkal Majalla" w:hAnsi="Sakkal Majalla" w:cs="Sakkal Majalla"/>
                <w:color w:val="040404"/>
                <w:shd w:val="clear" w:color="auto" w:fill="FFFFFF"/>
                <w:lang w:bidi="ar-DZ"/>
              </w:rPr>
              <w:br/>
            </w:r>
            <w:r w:rsidRPr="001D5C35">
              <w:rPr>
                <w:rFonts w:ascii="Sakkal Majalla" w:hAnsi="Sakkal Majalla" w:cs="Sakkal Majalla"/>
                <w:color w:val="040404"/>
                <w:shd w:val="clear" w:color="auto" w:fill="FFFFFF"/>
              </w:rPr>
              <w:t>-       </w:t>
            </w:r>
            <w:r w:rsidRPr="001D5C35">
              <w:rPr>
                <w:rFonts w:ascii="Sakkal Majalla" w:hAnsi="Sakkal Majalla" w:cs="Sakkal Majalla"/>
                <w:color w:val="040404"/>
                <w:shd w:val="clear" w:color="auto" w:fill="FFFFFF"/>
                <w:rtl/>
                <w:lang w:bidi="ar-DZ"/>
              </w:rPr>
              <w:t xml:space="preserve">اكتساب الخبرات اللازمة التي تمكنه من فهم </w:t>
            </w:r>
            <w:r w:rsidR="00FC6F48">
              <w:rPr>
                <w:rFonts w:ascii="Sakkal Majalla" w:hAnsi="Sakkal Majalla" w:cs="Sakkal Majalla" w:hint="cs"/>
                <w:color w:val="040404"/>
                <w:shd w:val="clear" w:color="auto" w:fill="FFFFFF"/>
                <w:rtl/>
                <w:lang w:bidi="ar-DZ"/>
              </w:rPr>
              <w:t xml:space="preserve"> </w:t>
            </w:r>
            <w:proofErr w:type="spellStart"/>
            <w:r w:rsidR="00FC6F48">
              <w:rPr>
                <w:rFonts w:ascii="Sakkal Majalla" w:hAnsi="Sakkal Majalla" w:cs="Sakkal Majalla" w:hint="cs"/>
                <w:color w:val="040404"/>
                <w:shd w:val="clear" w:color="auto" w:fill="FFFFFF"/>
                <w:rtl/>
                <w:lang w:bidi="ar-DZ"/>
              </w:rPr>
              <w:t>مايلي</w:t>
            </w:r>
            <w:proofErr w:type="spellEnd"/>
            <w:r w:rsidR="00FC6F48">
              <w:rPr>
                <w:rFonts w:ascii="Sakkal Majalla" w:hAnsi="Sakkal Majalla" w:cs="Sakkal Majalla" w:hint="cs"/>
                <w:color w:val="040404"/>
                <w:shd w:val="clear" w:color="auto" w:fill="FFFFFF"/>
                <w:rtl/>
                <w:lang w:bidi="ar-DZ"/>
              </w:rPr>
              <w:t xml:space="preserve"> </w:t>
            </w:r>
            <w:r w:rsidR="001D5C35" w:rsidRPr="001D5C35">
              <w:rPr>
                <w:rFonts w:ascii="Sakkal Majalla" w:hAnsi="Sakkal Majalla" w:cs="Sakkal Majalla"/>
                <w:color w:val="040404"/>
                <w:shd w:val="clear" w:color="auto" w:fill="FFFFFF"/>
                <w:rtl/>
                <w:lang w:bidi="ar-DZ"/>
              </w:rPr>
              <w:t xml:space="preserve"> : </w:t>
            </w:r>
          </w:p>
          <w:p w:rsidR="001D5C35" w:rsidRDefault="001D5C35" w:rsidP="000A671B">
            <w:pPr>
              <w:pStyle w:val="Paragraphedeliste"/>
              <w:numPr>
                <w:ilvl w:val="0"/>
                <w:numId w:val="11"/>
              </w:numPr>
              <w:autoSpaceDE w:val="0"/>
              <w:autoSpaceDN w:val="0"/>
              <w:bidi/>
              <w:adjustRightInd w:val="0"/>
              <w:spacing w:after="0" w:line="240" w:lineRule="auto"/>
              <w:rPr>
                <w:rFonts w:ascii="Sakkal Majalla" w:hAnsi="Sakkal Majalla" w:cs="Sakkal Majalla"/>
              </w:rPr>
            </w:pPr>
            <w:proofErr w:type="gramStart"/>
            <w:r w:rsidRPr="001D5C35">
              <w:rPr>
                <w:rFonts w:ascii="Sakkal Majalla" w:hAnsi="Sakkal Majalla" w:cs="Sakkal Majalla"/>
                <w:rtl/>
              </w:rPr>
              <w:t>تحليل</w:t>
            </w:r>
            <w:proofErr w:type="gramEnd"/>
            <w:r w:rsidRPr="001D5C35">
              <w:rPr>
                <w:rFonts w:ascii="Sakkal Majalla" w:hAnsi="Sakkal Majalla" w:cs="Sakkal Majalla"/>
              </w:rPr>
              <w:t xml:space="preserve"> </w:t>
            </w:r>
            <w:r w:rsidRPr="001D5C35">
              <w:rPr>
                <w:rFonts w:ascii="Sakkal Majalla" w:hAnsi="Sakkal Majalla" w:cs="Sakkal Majalla"/>
                <w:rtl/>
              </w:rPr>
              <w:t>للنصوص</w:t>
            </w:r>
            <w:r w:rsidRPr="001D5C35">
              <w:rPr>
                <w:rFonts w:ascii="Sakkal Majalla" w:hAnsi="Sakkal Majalla" w:cs="Sakkal Majalla"/>
              </w:rPr>
              <w:t xml:space="preserve"> </w:t>
            </w:r>
            <w:r w:rsidRPr="001D5C35">
              <w:rPr>
                <w:rFonts w:ascii="Sakkal Majalla" w:hAnsi="Sakkal Majalla" w:cs="Sakkal Majalla"/>
                <w:rtl/>
              </w:rPr>
              <w:t>القانونية</w:t>
            </w:r>
            <w:r w:rsidRPr="001D5C35">
              <w:rPr>
                <w:rFonts w:ascii="Sakkal Majalla" w:hAnsi="Sakkal Majalla" w:cs="Sakkal Majalla"/>
              </w:rPr>
              <w:t xml:space="preserve"> </w:t>
            </w:r>
            <w:r w:rsidRPr="001D5C35">
              <w:rPr>
                <w:rFonts w:ascii="Sakkal Majalla" w:hAnsi="Sakkal Majalla" w:cs="Sakkal Majalla"/>
                <w:rtl/>
              </w:rPr>
              <w:t>الواردة</w:t>
            </w:r>
            <w:r w:rsidR="000A671B">
              <w:rPr>
                <w:rFonts w:ascii="Sakkal Majalla" w:hAnsi="Sakkal Majalla" w:cs="Sakkal Majalla" w:hint="cs"/>
                <w:rtl/>
              </w:rPr>
              <w:t xml:space="preserve"> حول تنظيم عملي</w:t>
            </w:r>
            <w:r w:rsidR="000A671B">
              <w:rPr>
                <w:rFonts w:ascii="Sakkal Majalla" w:hAnsi="Sakkal Majalla" w:cs="Sakkal Majalla" w:hint="eastAsia"/>
                <w:rtl/>
              </w:rPr>
              <w:t>ة</w:t>
            </w:r>
            <w:r w:rsidR="000A671B">
              <w:rPr>
                <w:rFonts w:ascii="Sakkal Majalla" w:hAnsi="Sakkal Majalla" w:cs="Sakkal Majalla" w:hint="cs"/>
                <w:rtl/>
              </w:rPr>
              <w:t xml:space="preserve"> الإيجارات المدنية والتجارية. </w:t>
            </w:r>
          </w:p>
          <w:p w:rsidR="001D5C35" w:rsidRPr="000A671B" w:rsidRDefault="001D5C35" w:rsidP="001D5C35">
            <w:pPr>
              <w:pStyle w:val="Paragraphedeliste"/>
              <w:numPr>
                <w:ilvl w:val="0"/>
                <w:numId w:val="11"/>
              </w:numPr>
              <w:autoSpaceDE w:val="0"/>
              <w:autoSpaceDN w:val="0"/>
              <w:bidi/>
              <w:adjustRightInd w:val="0"/>
              <w:spacing w:after="0" w:line="240" w:lineRule="auto"/>
              <w:rPr>
                <w:rFonts w:ascii="Sakkal Majalla" w:hAnsi="Sakkal Majalla" w:cs="Sakkal Majalla" w:hint="cs"/>
                <w:color w:val="040404"/>
                <w:shd w:val="clear" w:color="auto" w:fill="FFFFFF"/>
                <w:lang w:bidi="ar-DZ"/>
              </w:rPr>
            </w:pPr>
            <w:r w:rsidRPr="001D5C35">
              <w:rPr>
                <w:rFonts w:ascii="Arial" w:hAnsi="Arial" w:cs="Arial" w:hint="cs"/>
                <w:rtl/>
              </w:rPr>
              <w:t xml:space="preserve"> </w:t>
            </w:r>
            <w:r w:rsidR="000A671B">
              <w:rPr>
                <w:rFonts w:ascii="Arial" w:hAnsi="Arial" w:cs="Arial" w:hint="cs"/>
                <w:rtl/>
              </w:rPr>
              <w:t xml:space="preserve">أهمية عقد الإيجار  كونه من </w:t>
            </w:r>
            <w:proofErr w:type="spellStart"/>
            <w:r w:rsidR="000A671B">
              <w:rPr>
                <w:rFonts w:ascii="Arial" w:hAnsi="Arial" w:cs="Arial" w:hint="cs"/>
                <w:rtl/>
              </w:rPr>
              <w:t>أهمالعقود</w:t>
            </w:r>
            <w:proofErr w:type="spellEnd"/>
            <w:r w:rsidR="000A671B">
              <w:rPr>
                <w:rFonts w:ascii="Arial" w:hAnsi="Arial" w:cs="Arial" w:hint="cs"/>
                <w:rtl/>
              </w:rPr>
              <w:t xml:space="preserve"> وأكثرها تعاملا بين الناس بعد عقد البيع .</w:t>
            </w:r>
          </w:p>
          <w:p w:rsidR="000A671B" w:rsidRPr="00FC6F48" w:rsidRDefault="000A671B" w:rsidP="000A671B">
            <w:pPr>
              <w:pStyle w:val="Paragraphedeliste"/>
              <w:numPr>
                <w:ilvl w:val="0"/>
                <w:numId w:val="11"/>
              </w:numPr>
              <w:autoSpaceDE w:val="0"/>
              <w:autoSpaceDN w:val="0"/>
              <w:bidi/>
              <w:adjustRightInd w:val="0"/>
              <w:spacing w:after="0" w:line="240" w:lineRule="auto"/>
              <w:rPr>
                <w:rFonts w:ascii="Sakkal Majalla" w:hAnsi="Sakkal Majalla" w:cs="Sakkal Majalla" w:hint="cs"/>
                <w:color w:val="040404"/>
                <w:shd w:val="clear" w:color="auto" w:fill="FFFFFF"/>
                <w:lang w:bidi="ar-DZ"/>
              </w:rPr>
            </w:pPr>
            <w:r>
              <w:rPr>
                <w:rFonts w:ascii="Arial" w:hAnsi="Arial" w:cs="Arial" w:hint="cs"/>
                <w:rtl/>
              </w:rPr>
              <w:t xml:space="preserve">أنهمن العقود المسماة التي خصها </w:t>
            </w:r>
            <w:proofErr w:type="spellStart"/>
            <w:r>
              <w:rPr>
                <w:rFonts w:ascii="Arial" w:hAnsi="Arial" w:cs="Arial" w:hint="cs"/>
                <w:rtl/>
              </w:rPr>
              <w:t>تالمشرع</w:t>
            </w:r>
            <w:proofErr w:type="spellEnd"/>
            <w:r>
              <w:rPr>
                <w:rFonts w:ascii="Arial" w:hAnsi="Arial" w:cs="Arial" w:hint="cs"/>
                <w:rtl/>
              </w:rPr>
              <w:t xml:space="preserve"> </w:t>
            </w:r>
            <w:r w:rsidR="00FC6F48">
              <w:rPr>
                <w:rFonts w:ascii="Arial" w:hAnsi="Arial" w:cs="Arial" w:hint="cs"/>
                <w:rtl/>
              </w:rPr>
              <w:t>بنصوص دقيقة وعديدة.</w:t>
            </w:r>
          </w:p>
          <w:p w:rsidR="00FC6F48" w:rsidRPr="00FC6F48" w:rsidRDefault="00FC6F48" w:rsidP="00FC6F48">
            <w:pPr>
              <w:pStyle w:val="Paragraphedeliste"/>
              <w:numPr>
                <w:ilvl w:val="0"/>
                <w:numId w:val="11"/>
              </w:numPr>
              <w:autoSpaceDE w:val="0"/>
              <w:autoSpaceDN w:val="0"/>
              <w:bidi/>
              <w:adjustRightInd w:val="0"/>
              <w:spacing w:after="0" w:line="240" w:lineRule="auto"/>
              <w:rPr>
                <w:rFonts w:ascii="Sakkal Majalla" w:hAnsi="Sakkal Majalla" w:cs="Sakkal Majalla" w:hint="cs"/>
                <w:color w:val="040404"/>
                <w:shd w:val="clear" w:color="auto" w:fill="FFFFFF"/>
                <w:lang w:bidi="ar-DZ"/>
              </w:rPr>
            </w:pPr>
            <w:r>
              <w:rPr>
                <w:rFonts w:ascii="Arial" w:hAnsi="Arial" w:cs="Arial" w:hint="cs"/>
                <w:rtl/>
              </w:rPr>
              <w:t xml:space="preserve">عقد ينظم العلاقة بين المؤجر </w:t>
            </w:r>
            <w:proofErr w:type="spellStart"/>
            <w:r>
              <w:rPr>
                <w:rFonts w:ascii="Arial" w:hAnsi="Arial" w:cs="Arial" w:hint="cs"/>
                <w:rtl/>
              </w:rPr>
              <w:t>والمستاجر</w:t>
            </w:r>
            <w:proofErr w:type="spellEnd"/>
            <w:r>
              <w:rPr>
                <w:rFonts w:ascii="Arial" w:hAnsi="Arial" w:cs="Arial" w:hint="cs"/>
                <w:rtl/>
              </w:rPr>
              <w:t xml:space="preserve"> </w:t>
            </w:r>
          </w:p>
          <w:p w:rsidR="00FC6F48" w:rsidRPr="00FC6F48" w:rsidRDefault="00FC6F48" w:rsidP="00FC6F48">
            <w:pPr>
              <w:pStyle w:val="Paragraphedeliste"/>
              <w:numPr>
                <w:ilvl w:val="0"/>
                <w:numId w:val="11"/>
              </w:numPr>
              <w:autoSpaceDE w:val="0"/>
              <w:autoSpaceDN w:val="0"/>
              <w:bidi/>
              <w:adjustRightInd w:val="0"/>
              <w:spacing w:after="0" w:line="240" w:lineRule="auto"/>
              <w:rPr>
                <w:rFonts w:ascii="Sakkal Majalla" w:hAnsi="Sakkal Majalla" w:cs="Sakkal Majalla" w:hint="cs"/>
                <w:color w:val="040404"/>
                <w:shd w:val="clear" w:color="auto" w:fill="FFFFFF"/>
                <w:lang w:bidi="ar-DZ"/>
              </w:rPr>
            </w:pPr>
            <w:r>
              <w:rPr>
                <w:rFonts w:ascii="Arial" w:hAnsi="Arial" w:cs="Arial" w:hint="cs"/>
                <w:rtl/>
              </w:rPr>
              <w:t xml:space="preserve">أهم </w:t>
            </w:r>
            <w:proofErr w:type="spellStart"/>
            <w:r>
              <w:rPr>
                <w:rFonts w:ascii="Arial" w:hAnsi="Arial" w:cs="Arial" w:hint="cs"/>
                <w:rtl/>
              </w:rPr>
              <w:t>النصو</w:t>
            </w:r>
            <w:proofErr w:type="spellEnd"/>
            <w:r>
              <w:rPr>
                <w:rFonts w:ascii="Arial" w:hAnsi="Arial" w:cs="Arial" w:hint="cs"/>
                <w:rtl/>
              </w:rPr>
              <w:t xml:space="preserve"> القانونية والمراسيم </w:t>
            </w:r>
            <w:proofErr w:type="spellStart"/>
            <w:r>
              <w:rPr>
                <w:rFonts w:ascii="Arial" w:hAnsi="Arial" w:cs="Arial" w:hint="cs"/>
                <w:rtl/>
              </w:rPr>
              <w:t>التنفيدية</w:t>
            </w:r>
            <w:proofErr w:type="spellEnd"/>
            <w:r>
              <w:rPr>
                <w:rFonts w:ascii="Arial" w:hAnsi="Arial" w:cs="Arial" w:hint="cs"/>
                <w:rtl/>
              </w:rPr>
              <w:t xml:space="preserve"> </w:t>
            </w:r>
            <w:proofErr w:type="spellStart"/>
            <w:r>
              <w:rPr>
                <w:rFonts w:ascii="Arial" w:hAnsi="Arial" w:cs="Arial" w:hint="cs"/>
                <w:rtl/>
              </w:rPr>
              <w:t>دات</w:t>
            </w:r>
            <w:proofErr w:type="spellEnd"/>
            <w:r>
              <w:rPr>
                <w:rFonts w:ascii="Arial" w:hAnsi="Arial" w:cs="Arial" w:hint="cs"/>
                <w:rtl/>
              </w:rPr>
              <w:t xml:space="preserve"> الصلة بالموضوع .</w:t>
            </w:r>
          </w:p>
          <w:p w:rsidR="00FC6F48" w:rsidRPr="001D5C35" w:rsidRDefault="00FC6F48" w:rsidP="00FC6F48">
            <w:pPr>
              <w:pStyle w:val="Paragraphedeliste"/>
              <w:numPr>
                <w:ilvl w:val="0"/>
                <w:numId w:val="11"/>
              </w:numPr>
              <w:autoSpaceDE w:val="0"/>
              <w:autoSpaceDN w:val="0"/>
              <w:bidi/>
              <w:adjustRightInd w:val="0"/>
              <w:spacing w:after="0" w:line="240" w:lineRule="auto"/>
              <w:rPr>
                <w:rFonts w:ascii="Sakkal Majalla" w:hAnsi="Sakkal Majalla" w:cs="Sakkal Majalla"/>
                <w:color w:val="040404"/>
                <w:shd w:val="clear" w:color="auto" w:fill="FFFFFF"/>
                <w:rtl/>
                <w:lang w:bidi="ar-DZ"/>
              </w:rPr>
            </w:pPr>
            <w:r>
              <w:rPr>
                <w:rFonts w:ascii="Arial" w:hAnsi="Arial" w:cs="Arial" w:hint="cs"/>
                <w:rtl/>
              </w:rPr>
              <w:t xml:space="preserve">نشاط ديوان </w:t>
            </w:r>
            <w:proofErr w:type="spellStart"/>
            <w:r>
              <w:rPr>
                <w:rFonts w:ascii="Arial" w:hAnsi="Arial" w:cs="Arial" w:hint="cs"/>
                <w:rtl/>
              </w:rPr>
              <w:t>الترقيةوالتسيير</w:t>
            </w:r>
            <w:proofErr w:type="spellEnd"/>
            <w:r>
              <w:rPr>
                <w:rFonts w:ascii="Arial" w:hAnsi="Arial" w:cs="Arial" w:hint="cs"/>
                <w:rtl/>
              </w:rPr>
              <w:t xml:space="preserve"> العقاري </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954"/>
        <w:gridCol w:w="949"/>
        <w:gridCol w:w="823"/>
        <w:gridCol w:w="985"/>
        <w:gridCol w:w="1433"/>
        <w:gridCol w:w="1372"/>
        <w:gridCol w:w="1470"/>
        <w:gridCol w:w="1158"/>
      </w:tblGrid>
      <w:tr w:rsidR="00385783" w:rsidTr="008E39D0">
        <w:tc>
          <w:tcPr>
            <w:tcW w:w="9144"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EVALUATION DES CONTROLES CONTINUS DE CONNAISSANCES</w:t>
            </w:r>
          </w:p>
        </w:tc>
      </w:tr>
      <w:tr w:rsidR="00385783" w:rsidTr="008E39D0">
        <w:tc>
          <w:tcPr>
            <w:tcW w:w="9144"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PREMIER CONTROLE DE CONNAISSANCES</w:t>
            </w:r>
          </w:p>
        </w:tc>
      </w:tr>
      <w:tr w:rsidR="00385783" w:rsidTr="008E39D0">
        <w:tc>
          <w:tcPr>
            <w:tcW w:w="9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9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Séance</w:t>
            </w:r>
          </w:p>
        </w:tc>
        <w:tc>
          <w:tcPr>
            <w:tcW w:w="82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Durée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Type (1)</w:t>
            </w:r>
          </w:p>
        </w:tc>
        <w:tc>
          <w:tcPr>
            <w:tcW w:w="143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Doc autorisé (Oui, Non)</w:t>
            </w:r>
          </w:p>
        </w:tc>
        <w:tc>
          <w:tcPr>
            <w:tcW w:w="137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Barème</w:t>
            </w:r>
          </w:p>
        </w:tc>
        <w:tc>
          <w:tcPr>
            <w:tcW w:w="147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Echange après évaluation</w:t>
            </w:r>
          </w:p>
          <w:p w:rsidR="00385783" w:rsidRDefault="0098656B">
            <w:pPr>
              <w:spacing w:after="0" w:line="240" w:lineRule="auto"/>
              <w:jc w:val="center"/>
              <w:rPr>
                <w:rFonts w:ascii="Calibri" w:eastAsia="Calibri" w:hAnsi="Calibri" w:cs="Calibri"/>
              </w:rPr>
            </w:pPr>
            <w:r>
              <w:rPr>
                <w:rFonts w:ascii="Calibri" w:eastAsia="Calibri" w:hAnsi="Calibri" w:cs="Calibri"/>
              </w:rPr>
              <w:t xml:space="preserve">(date </w:t>
            </w:r>
            <w:proofErr w:type="spellStart"/>
            <w:r>
              <w:rPr>
                <w:rFonts w:ascii="Calibri" w:eastAsia="Calibri" w:hAnsi="Calibri" w:cs="Calibri"/>
              </w:rPr>
              <w:t>Consult</w:t>
            </w:r>
            <w:proofErr w:type="spellEnd"/>
            <w:r>
              <w:rPr>
                <w:rFonts w:ascii="Calibri" w:eastAsia="Calibri" w:hAnsi="Calibri" w:cs="Calibri"/>
              </w:rPr>
              <w:t>. copie)</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Critères évaluation (2)</w:t>
            </w:r>
          </w:p>
        </w:tc>
      </w:tr>
      <w:tr w:rsidR="008E39D0" w:rsidTr="008E39D0">
        <w:tc>
          <w:tcPr>
            <w:tcW w:w="9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891CE1">
            <w:pPr>
              <w:spacing w:after="0" w:line="240" w:lineRule="auto"/>
              <w:jc w:val="center"/>
              <w:rPr>
                <w:rFonts w:ascii="Calibri" w:eastAsia="Calibri" w:hAnsi="Calibri" w:cs="Arial"/>
                <w:sz w:val="16"/>
                <w:szCs w:val="16"/>
                <w:rtl/>
              </w:rPr>
            </w:pPr>
            <w:r>
              <w:rPr>
                <w:rFonts w:ascii="Calibri" w:eastAsia="Calibri" w:hAnsi="Calibri" w:cs="Calibri"/>
              </w:rPr>
              <w:t> </w:t>
            </w:r>
            <w:r>
              <w:rPr>
                <w:rFonts w:ascii="Calibri" w:eastAsia="Calibri" w:hAnsi="Calibri" w:cs="Arial" w:hint="cs"/>
                <w:sz w:val="16"/>
                <w:szCs w:val="16"/>
                <w:rtl/>
              </w:rPr>
              <w:t>خلال السداسي</w:t>
            </w:r>
            <w:r w:rsidR="00932AD3">
              <w:rPr>
                <w:rFonts w:ascii="Calibri" w:eastAsia="Calibri" w:hAnsi="Calibri" w:cs="Arial" w:hint="cs"/>
                <w:sz w:val="16"/>
                <w:szCs w:val="16"/>
                <w:rtl/>
              </w:rPr>
              <w:t xml:space="preserve"> </w:t>
            </w:r>
            <w:r w:rsidR="00891CE1">
              <w:rPr>
                <w:rFonts w:ascii="Calibri" w:eastAsia="Calibri" w:hAnsi="Calibri" w:cs="Arial" w:hint="cs"/>
                <w:sz w:val="16"/>
                <w:szCs w:val="16"/>
                <w:rtl/>
              </w:rPr>
              <w:t xml:space="preserve">الأول </w:t>
            </w:r>
            <w:r w:rsidR="00932AD3">
              <w:rPr>
                <w:rFonts w:ascii="Calibri" w:eastAsia="Calibri" w:hAnsi="Calibri" w:cs="Arial" w:hint="cs"/>
                <w:sz w:val="16"/>
                <w:szCs w:val="16"/>
                <w:rtl/>
              </w:rPr>
              <w:t xml:space="preserve"> </w:t>
            </w:r>
            <w:r w:rsidR="00DB5D27">
              <w:rPr>
                <w:rFonts w:ascii="Calibri" w:eastAsia="Calibri" w:hAnsi="Calibri" w:cs="Arial" w:hint="cs"/>
                <w:sz w:val="16"/>
                <w:szCs w:val="16"/>
                <w:rtl/>
              </w:rPr>
              <w:t xml:space="preserve"> من العام</w:t>
            </w:r>
            <w:r w:rsidR="001D5C35">
              <w:rPr>
                <w:rFonts w:ascii="Calibri" w:eastAsia="Calibri" w:hAnsi="Calibri" w:cs="Arial" w:hint="cs"/>
                <w:sz w:val="16"/>
                <w:szCs w:val="16"/>
                <w:rtl/>
              </w:rPr>
              <w:t xml:space="preserve"> </w:t>
            </w:r>
            <w:proofErr w:type="gramStart"/>
            <w:r w:rsidR="00DB5D27">
              <w:rPr>
                <w:rFonts w:ascii="Calibri" w:eastAsia="Calibri" w:hAnsi="Calibri" w:cs="Arial" w:hint="cs"/>
                <w:sz w:val="16"/>
                <w:szCs w:val="16"/>
                <w:rtl/>
              </w:rPr>
              <w:t xml:space="preserve">الدراسي  </w:t>
            </w:r>
            <w:proofErr w:type="gramEnd"/>
          </w:p>
          <w:p w:rsidR="008E39D0" w:rsidRDefault="008E39D0" w:rsidP="00DB5D27">
            <w:pPr>
              <w:spacing w:after="0" w:line="240" w:lineRule="auto"/>
              <w:jc w:val="right"/>
              <w:rPr>
                <w:rFonts w:ascii="Calibri" w:eastAsia="Calibri" w:hAnsi="Calibri" w:cs="Calibri"/>
              </w:rPr>
            </w:pPr>
            <w:r>
              <w:rPr>
                <w:rFonts w:ascii="Calibri" w:eastAsia="Calibri" w:hAnsi="Calibri" w:cs="Calibri"/>
              </w:rPr>
              <w:t>   </w:t>
            </w:r>
          </w:p>
        </w:tc>
        <w:tc>
          <w:tcPr>
            <w:tcW w:w="9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FE0195" w:rsidRDefault="008E39D0" w:rsidP="001D5C35">
            <w:pPr>
              <w:spacing w:after="0" w:line="240" w:lineRule="auto"/>
              <w:rPr>
                <w:rFonts w:ascii="Calibri" w:eastAsia="Calibri" w:hAnsi="Calibri" w:cs="Arial"/>
              </w:rPr>
            </w:pPr>
            <w:r>
              <w:rPr>
                <w:rFonts w:ascii="Calibri" w:eastAsia="Calibri" w:hAnsi="Calibri" w:cs="Calibri"/>
              </w:rPr>
              <w:t> </w:t>
            </w:r>
            <w:proofErr w:type="gramStart"/>
            <w:r w:rsidR="001D5C35">
              <w:rPr>
                <w:rFonts w:ascii="Sakkal Majalla" w:eastAsia="Calibri" w:hAnsi="Sakkal Majalla" w:cs="Sakkal Majalla" w:hint="cs"/>
                <w:sz w:val="24"/>
                <w:szCs w:val="24"/>
                <w:rtl/>
              </w:rPr>
              <w:t>الثلاثاء</w:t>
            </w:r>
            <w:proofErr w:type="gramEnd"/>
          </w:p>
        </w:tc>
        <w:tc>
          <w:tcPr>
            <w:tcW w:w="82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1D5C35" w:rsidRDefault="008E39D0" w:rsidP="00DB5D27">
            <w:pPr>
              <w:spacing w:after="0" w:line="240" w:lineRule="auto"/>
              <w:jc w:val="center"/>
              <w:rPr>
                <w:rFonts w:ascii="Sakkal Majalla" w:eastAsia="Calibri" w:hAnsi="Sakkal Majalla" w:cs="Sakkal Majalla"/>
                <w:sz w:val="24"/>
                <w:szCs w:val="24"/>
                <w:rtl/>
              </w:rPr>
            </w:pPr>
            <w:r>
              <w:rPr>
                <w:rFonts w:ascii="Calibri" w:eastAsia="Calibri" w:hAnsi="Calibri" w:cs="Calibri"/>
              </w:rPr>
              <w:t>    </w:t>
            </w:r>
            <w:r w:rsidRPr="00FE0195">
              <w:rPr>
                <w:rFonts w:ascii="Sakkal Majalla" w:eastAsia="Calibri" w:hAnsi="Sakkal Majalla" w:cs="Sakkal Majalla"/>
                <w:sz w:val="24"/>
                <w:szCs w:val="24"/>
                <w:rtl/>
              </w:rPr>
              <w:t xml:space="preserve">ساعة </w:t>
            </w:r>
            <w:r w:rsidR="00DB5D27">
              <w:rPr>
                <w:rFonts w:ascii="Sakkal Majalla" w:eastAsia="Calibri" w:hAnsi="Sakkal Majalla" w:cs="Sakkal Majalla" w:hint="cs"/>
                <w:sz w:val="24"/>
                <w:szCs w:val="24"/>
                <w:rtl/>
              </w:rPr>
              <w:t xml:space="preserve"> ونصف</w:t>
            </w:r>
          </w:p>
          <w:p w:rsidR="001D5C35" w:rsidRDefault="001D5C35" w:rsidP="00DB5D27">
            <w:pPr>
              <w:spacing w:after="0" w:line="240" w:lineRule="auto"/>
              <w:jc w:val="center"/>
              <w:rPr>
                <w:rFonts w:ascii="Sakkal Majalla" w:eastAsia="Calibri" w:hAnsi="Sakkal Majalla" w:cs="Sakkal Majalla"/>
                <w:sz w:val="24"/>
                <w:szCs w:val="24"/>
                <w:rtl/>
              </w:rPr>
            </w:pPr>
            <w:proofErr w:type="spellStart"/>
            <w:r>
              <w:rPr>
                <w:rFonts w:ascii="Sakkal Majalla" w:eastAsia="Calibri" w:hAnsi="Sakkal Majalla" w:cs="Sakkal Majalla" w:hint="cs"/>
                <w:sz w:val="24"/>
                <w:szCs w:val="24"/>
                <w:rtl/>
              </w:rPr>
              <w:t>+</w:t>
            </w:r>
            <w:proofErr w:type="spellEnd"/>
          </w:p>
          <w:p w:rsidR="008E39D0" w:rsidRDefault="001D5C35" w:rsidP="00DB5D27">
            <w:pPr>
              <w:spacing w:after="0" w:line="240" w:lineRule="auto"/>
              <w:jc w:val="center"/>
              <w:rPr>
                <w:rFonts w:ascii="Calibri" w:eastAsia="Calibri" w:hAnsi="Calibri" w:cs="Calibri"/>
              </w:rPr>
            </w:pPr>
            <w:r>
              <w:rPr>
                <w:rFonts w:ascii="Sakkal Majalla" w:eastAsia="Calibri" w:hAnsi="Sakkal Majalla" w:cs="Sakkal Majalla" w:hint="cs"/>
                <w:sz w:val="24"/>
                <w:szCs w:val="24"/>
                <w:rtl/>
              </w:rPr>
              <w:t xml:space="preserve">ساعة </w:t>
            </w:r>
            <w:proofErr w:type="gramStart"/>
            <w:r>
              <w:rPr>
                <w:rFonts w:ascii="Sakkal Majalla" w:eastAsia="Calibri" w:hAnsi="Sakkal Majalla" w:cs="Sakkal Majalla" w:hint="cs"/>
                <w:sz w:val="24"/>
                <w:szCs w:val="24"/>
                <w:rtl/>
              </w:rPr>
              <w:t>ونصف</w:t>
            </w:r>
            <w:r w:rsidR="00DB5D27">
              <w:rPr>
                <w:rFonts w:ascii="Sakkal Majalla" w:eastAsia="Calibri" w:hAnsi="Sakkal Majalla" w:cs="Sakkal Majalla" w:hint="cs"/>
                <w:sz w:val="24"/>
                <w:szCs w:val="24"/>
                <w:rtl/>
              </w:rPr>
              <w:t xml:space="preserve"> </w:t>
            </w:r>
            <w:r w:rsidR="008E39D0">
              <w:rPr>
                <w:rFonts w:ascii="Calibri" w:eastAsia="Calibri" w:hAnsi="Calibri" w:cs="Calibri"/>
              </w:rPr>
              <w:t> </w:t>
            </w:r>
            <w:proofErr w:type="gramEnd"/>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431D76" w:rsidRDefault="008E39D0" w:rsidP="0081771D">
            <w:pPr>
              <w:spacing w:after="0" w:line="240" w:lineRule="auto"/>
              <w:rPr>
                <w:rFonts w:ascii="Sakkal Majalla" w:eastAsia="Calibri" w:hAnsi="Sakkal Majalla" w:cs="Sakkal Majalla"/>
                <w:sz w:val="24"/>
                <w:szCs w:val="24"/>
              </w:rPr>
            </w:pPr>
            <w:r>
              <w:rPr>
                <w:rFonts w:ascii="Calibri" w:eastAsia="Calibri" w:hAnsi="Calibri" w:cs="Calibri"/>
              </w:rPr>
              <w:t>  </w:t>
            </w:r>
            <w:r w:rsidR="00932AD3">
              <w:rPr>
                <w:rFonts w:ascii="Sakkal Majalla" w:eastAsia="Calibri" w:hAnsi="Sakkal Majalla" w:cs="Sakkal Majalla" w:hint="cs"/>
                <w:sz w:val="24"/>
                <w:szCs w:val="24"/>
                <w:rtl/>
              </w:rPr>
              <w:t xml:space="preserve">حسب </w:t>
            </w:r>
            <w:proofErr w:type="spellStart"/>
            <w:r w:rsidR="00932AD3">
              <w:rPr>
                <w:rFonts w:ascii="Sakkal Majalla" w:eastAsia="Calibri" w:hAnsi="Sakkal Majalla" w:cs="Sakkal Majalla" w:hint="cs"/>
                <w:sz w:val="24"/>
                <w:szCs w:val="24"/>
                <w:rtl/>
              </w:rPr>
              <w:t>المواضبة</w:t>
            </w:r>
            <w:proofErr w:type="spellEnd"/>
            <w:r w:rsidR="00932AD3">
              <w:rPr>
                <w:rFonts w:ascii="Sakkal Majalla" w:eastAsia="Calibri" w:hAnsi="Sakkal Majalla" w:cs="Sakkal Majalla" w:hint="cs"/>
                <w:sz w:val="24"/>
                <w:szCs w:val="24"/>
                <w:rtl/>
              </w:rPr>
              <w:t xml:space="preserve"> والعمل مع المجموعة  والتفاعل </w:t>
            </w:r>
          </w:p>
          <w:p w:rsidR="008E39D0" w:rsidRDefault="008E39D0" w:rsidP="00DB5D27">
            <w:pPr>
              <w:spacing w:after="0" w:line="240" w:lineRule="auto"/>
              <w:jc w:val="center"/>
              <w:rPr>
                <w:rFonts w:ascii="Calibri" w:eastAsia="Calibri" w:hAnsi="Calibri" w:cs="Calibri"/>
              </w:rPr>
            </w:pPr>
          </w:p>
        </w:tc>
        <w:tc>
          <w:tcPr>
            <w:tcW w:w="143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431D76" w:rsidRDefault="008E39D0" w:rsidP="00DB5D27">
            <w:pPr>
              <w:spacing w:after="0" w:line="240" w:lineRule="auto"/>
              <w:jc w:val="center"/>
              <w:rPr>
                <w:rFonts w:ascii="Sakkal Majalla" w:eastAsia="Calibri" w:hAnsi="Sakkal Majalla" w:cs="Arial"/>
                <w:sz w:val="24"/>
                <w:szCs w:val="24"/>
              </w:rPr>
            </w:pPr>
            <w:r>
              <w:rPr>
                <w:rFonts w:ascii="Calibri" w:eastAsia="Calibri" w:hAnsi="Calibri" w:cs="Calibri"/>
              </w:rPr>
              <w:t>   </w:t>
            </w:r>
            <w:r w:rsidRPr="00431D76">
              <w:rPr>
                <w:rFonts w:ascii="Sakkal Majalla" w:eastAsia="Calibri" w:hAnsi="Sakkal Majalla" w:cs="Sakkal Majalla"/>
                <w:sz w:val="24"/>
                <w:szCs w:val="24"/>
                <w:rtl/>
              </w:rPr>
              <w:t>استخدام المراجع المتاحة للطالب</w:t>
            </w:r>
          </w:p>
        </w:tc>
        <w:tc>
          <w:tcPr>
            <w:tcW w:w="137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2E7852" w:rsidRDefault="00932AD3" w:rsidP="00DB5D27">
            <w:pPr>
              <w:spacing w:after="0" w:line="240" w:lineRule="auto"/>
              <w:jc w:val="right"/>
              <w:rPr>
                <w:rFonts w:ascii="Calibri" w:eastAsia="Calibri" w:hAnsi="Calibri" w:cs="Arial"/>
              </w:rPr>
            </w:pPr>
            <w:r>
              <w:rPr>
                <w:rFonts w:ascii="Calibri" w:eastAsia="Calibri" w:hAnsi="Calibri" w:cs="Arial" w:hint="cs"/>
                <w:sz w:val="16"/>
                <w:szCs w:val="16"/>
                <w:rtl/>
              </w:rPr>
              <w:t xml:space="preserve">علامة </w:t>
            </w:r>
            <w:proofErr w:type="spellStart"/>
            <w:r>
              <w:rPr>
                <w:rFonts w:ascii="Calibri" w:eastAsia="Calibri" w:hAnsi="Calibri" w:cs="Arial" w:hint="cs"/>
                <w:sz w:val="16"/>
                <w:szCs w:val="16"/>
                <w:rtl/>
              </w:rPr>
              <w:t>الإمتحان</w:t>
            </w:r>
            <w:proofErr w:type="spellEnd"/>
            <w:r>
              <w:rPr>
                <w:rFonts w:ascii="Calibri" w:eastAsia="Calibri" w:hAnsi="Calibri" w:cs="Arial" w:hint="cs"/>
                <w:sz w:val="16"/>
                <w:szCs w:val="16"/>
                <w:rtl/>
              </w:rPr>
              <w:t xml:space="preserve"> الكتابي  مع بعض المساعدة حسب </w:t>
            </w:r>
            <w:proofErr w:type="spellStart"/>
            <w:r>
              <w:rPr>
                <w:rFonts w:ascii="Calibri" w:eastAsia="Calibri" w:hAnsi="Calibri" w:cs="Arial" w:hint="cs"/>
                <w:sz w:val="16"/>
                <w:szCs w:val="16"/>
                <w:rtl/>
              </w:rPr>
              <w:t>المواضبة</w:t>
            </w:r>
            <w:proofErr w:type="spellEnd"/>
            <w:r>
              <w:rPr>
                <w:rFonts w:ascii="Calibri" w:eastAsia="Calibri" w:hAnsi="Calibri" w:cs="Arial" w:hint="cs"/>
                <w:sz w:val="16"/>
                <w:szCs w:val="16"/>
                <w:rtl/>
              </w:rPr>
              <w:t xml:space="preserve"> والتفاعل الإيجابي أثناء الدروس </w:t>
            </w:r>
            <w:r w:rsidR="008E39D0">
              <w:rPr>
                <w:rFonts w:ascii="Calibri" w:eastAsia="Calibri" w:hAnsi="Calibri" w:cs="Arial" w:hint="cs"/>
                <w:rtl/>
              </w:rPr>
              <w:t xml:space="preserve"> </w:t>
            </w:r>
          </w:p>
        </w:tc>
        <w:tc>
          <w:tcPr>
            <w:tcW w:w="147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DB5D27">
            <w:pPr>
              <w:spacing w:after="0" w:line="240" w:lineRule="auto"/>
              <w:jc w:val="center"/>
              <w:rPr>
                <w:rFonts w:ascii="Calibri" w:eastAsia="Calibri" w:hAnsi="Calibri" w:cs="Calibri"/>
              </w:rPr>
            </w:pPr>
            <w:r>
              <w:rPr>
                <w:rFonts w:ascii="Calibri" w:eastAsia="Calibri" w:hAnsi="Calibri" w:cs="Calibri" w:hint="cs"/>
                <w:rtl/>
              </w:rPr>
              <w:t>/</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932AD3" w:rsidRPr="007221D4" w:rsidRDefault="008E39D0" w:rsidP="00932AD3">
            <w:pPr>
              <w:bidi/>
              <w:spacing w:after="0" w:line="240" w:lineRule="auto"/>
              <w:jc w:val="center"/>
              <w:rPr>
                <w:rFonts w:ascii="Sakkal Majalla" w:eastAsia="Calibri" w:hAnsi="Sakkal Majalla" w:cs="Sakkal Majalla"/>
              </w:rPr>
            </w:pPr>
            <w:proofErr w:type="gramStart"/>
            <w:r w:rsidRPr="007221D4">
              <w:rPr>
                <w:rFonts w:ascii="Sakkal Majalla" w:eastAsia="Calibri" w:hAnsi="Sakkal Majalla" w:cs="Sakkal Majalla" w:hint="cs"/>
                <w:sz w:val="16"/>
                <w:szCs w:val="16"/>
                <w:rtl/>
              </w:rPr>
              <w:t>جودة</w:t>
            </w:r>
            <w:proofErr w:type="gramEnd"/>
            <w:r w:rsidRPr="007221D4">
              <w:rPr>
                <w:rFonts w:ascii="Sakkal Majalla" w:eastAsia="Calibri" w:hAnsi="Sakkal Majalla" w:cs="Sakkal Majalla" w:hint="cs"/>
                <w:sz w:val="16"/>
                <w:szCs w:val="16"/>
                <w:rtl/>
              </w:rPr>
              <w:t xml:space="preserve"> المعلومات تنوع المراجع وحسن استخدامها التمكن من المناهج المتبعة </w:t>
            </w:r>
          </w:p>
          <w:p w:rsidR="008E39D0" w:rsidRPr="007221D4" w:rsidRDefault="008E39D0" w:rsidP="00DB5D27">
            <w:pPr>
              <w:bidi/>
              <w:spacing w:after="0" w:line="240" w:lineRule="auto"/>
              <w:jc w:val="center"/>
              <w:rPr>
                <w:rFonts w:ascii="Sakkal Majalla" w:eastAsia="Calibri" w:hAnsi="Sakkal Majalla" w:cs="Sakkal Majalla"/>
              </w:rPr>
            </w:pPr>
          </w:p>
        </w:tc>
      </w:tr>
      <w:tr w:rsidR="00385783" w:rsidTr="008E39D0">
        <w:tc>
          <w:tcPr>
            <w:tcW w:w="9144" w:type="dxa"/>
            <w:gridSpan w:val="8"/>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DEUXIEME CONTROLE DE CONNAISSANCES</w:t>
            </w:r>
          </w:p>
        </w:tc>
      </w:tr>
      <w:tr w:rsidR="00385783" w:rsidTr="008E39D0">
        <w:tc>
          <w:tcPr>
            <w:tcW w:w="9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Jour</w:t>
            </w:r>
          </w:p>
        </w:tc>
        <w:tc>
          <w:tcPr>
            <w:tcW w:w="9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Séance</w:t>
            </w:r>
          </w:p>
        </w:tc>
        <w:tc>
          <w:tcPr>
            <w:tcW w:w="82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Durée</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Type (1)</w:t>
            </w:r>
          </w:p>
        </w:tc>
        <w:tc>
          <w:tcPr>
            <w:tcW w:w="143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Doc autorisé (Oui, Non)</w:t>
            </w:r>
          </w:p>
        </w:tc>
        <w:tc>
          <w:tcPr>
            <w:tcW w:w="137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Barème</w:t>
            </w:r>
          </w:p>
        </w:tc>
        <w:tc>
          <w:tcPr>
            <w:tcW w:w="147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Echange après évaluation</w:t>
            </w:r>
          </w:p>
          <w:p w:rsidR="00385783" w:rsidRDefault="0098656B">
            <w:pPr>
              <w:spacing w:after="0" w:line="240" w:lineRule="auto"/>
              <w:jc w:val="center"/>
              <w:rPr>
                <w:rFonts w:ascii="Calibri" w:eastAsia="Calibri" w:hAnsi="Calibri" w:cs="Calibri"/>
              </w:rPr>
            </w:pPr>
            <w:r>
              <w:rPr>
                <w:rFonts w:ascii="Calibri" w:eastAsia="Calibri" w:hAnsi="Calibri" w:cs="Calibri"/>
              </w:rPr>
              <w:t>(date consultation copies)</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Critères évaluation (2)</w:t>
            </w:r>
          </w:p>
        </w:tc>
      </w:tr>
      <w:tr w:rsidR="008E39D0" w:rsidTr="008E39D0">
        <w:tc>
          <w:tcPr>
            <w:tcW w:w="954"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1D5C35">
            <w:pPr>
              <w:spacing w:after="0" w:line="240" w:lineRule="auto"/>
              <w:jc w:val="center"/>
              <w:rPr>
                <w:rFonts w:ascii="Calibri" w:eastAsia="Calibri" w:hAnsi="Calibri" w:cs="Arial"/>
                <w:sz w:val="16"/>
                <w:szCs w:val="16"/>
                <w:rtl/>
              </w:rPr>
            </w:pPr>
            <w:r>
              <w:rPr>
                <w:rFonts w:ascii="Calibri" w:eastAsia="Calibri" w:hAnsi="Calibri" w:cs="Calibri"/>
              </w:rPr>
              <w:lastRenderedPageBreak/>
              <w:t> </w:t>
            </w:r>
            <w:r w:rsidR="001D5C35">
              <w:rPr>
                <w:rFonts w:ascii="Sakkal Majalla" w:eastAsia="Calibri" w:hAnsi="Sakkal Majalla" w:cs="Sakkal Majalla" w:hint="cs"/>
                <w:sz w:val="16"/>
                <w:szCs w:val="16"/>
                <w:rtl/>
              </w:rPr>
              <w:t>ابتداء</w:t>
            </w:r>
            <w:r w:rsidR="00932AD3">
              <w:rPr>
                <w:rFonts w:ascii="Sakkal Majalla" w:eastAsia="Calibri" w:hAnsi="Sakkal Majalla" w:cs="Sakkal Majalla" w:hint="cs"/>
                <w:sz w:val="16"/>
                <w:szCs w:val="16"/>
                <w:rtl/>
              </w:rPr>
              <w:t xml:space="preserve"> من تاريخ </w:t>
            </w:r>
          </w:p>
          <w:p w:rsidR="008E39D0" w:rsidRDefault="008E39D0" w:rsidP="00DB5D27">
            <w:pPr>
              <w:spacing w:after="0" w:line="240" w:lineRule="auto"/>
              <w:jc w:val="center"/>
              <w:rPr>
                <w:rFonts w:ascii="Calibri" w:eastAsia="Calibri" w:hAnsi="Calibri" w:cs="Arial"/>
                <w:sz w:val="16"/>
                <w:szCs w:val="16"/>
                <w:rtl/>
              </w:rPr>
            </w:pPr>
            <w:r>
              <w:rPr>
                <w:rFonts w:ascii="Calibri" w:eastAsia="Calibri" w:hAnsi="Calibri" w:cs="Arial" w:hint="cs"/>
                <w:sz w:val="16"/>
                <w:szCs w:val="16"/>
                <w:rtl/>
              </w:rPr>
              <w:t>06/05/2023</w:t>
            </w:r>
          </w:p>
          <w:p w:rsidR="008E39D0" w:rsidRDefault="008E39D0" w:rsidP="00DB5D27">
            <w:pPr>
              <w:spacing w:after="0" w:line="240" w:lineRule="auto"/>
              <w:jc w:val="right"/>
              <w:rPr>
                <w:rFonts w:ascii="Calibri" w:eastAsia="Calibri" w:hAnsi="Calibri" w:cs="Calibri"/>
              </w:rPr>
            </w:pPr>
            <w:r>
              <w:rPr>
                <w:rFonts w:ascii="Calibri" w:eastAsia="Calibri" w:hAnsi="Calibri" w:cs="Calibri"/>
              </w:rPr>
              <w:t>   </w:t>
            </w:r>
          </w:p>
        </w:tc>
        <w:tc>
          <w:tcPr>
            <w:tcW w:w="94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B138EF" w:rsidRDefault="008E39D0" w:rsidP="001226C0">
            <w:pPr>
              <w:spacing w:after="0" w:line="240" w:lineRule="auto"/>
              <w:rPr>
                <w:rFonts w:ascii="Calibri" w:eastAsia="Calibri" w:hAnsi="Calibri" w:cs="Arial"/>
              </w:rPr>
            </w:pPr>
            <w:r>
              <w:rPr>
                <w:rFonts w:ascii="Calibri" w:eastAsia="Calibri" w:hAnsi="Calibri" w:cs="Calibri"/>
              </w:rPr>
              <w:t> </w:t>
            </w:r>
            <w:proofErr w:type="gramStart"/>
            <w:r w:rsidR="001226C0">
              <w:rPr>
                <w:rFonts w:ascii="Sakkal Majalla" w:eastAsia="Calibri" w:hAnsi="Sakkal Majalla" w:cs="Sakkal Majalla" w:hint="cs"/>
                <w:sz w:val="24"/>
                <w:szCs w:val="24"/>
                <w:rtl/>
              </w:rPr>
              <w:t>الثلاثاء</w:t>
            </w:r>
            <w:proofErr w:type="gramEnd"/>
            <w:r w:rsidR="00DB5D27">
              <w:rPr>
                <w:rFonts w:ascii="Sakkal Majalla" w:eastAsia="Calibri" w:hAnsi="Sakkal Majalla" w:cs="Sakkal Majalla" w:hint="cs"/>
                <w:sz w:val="24"/>
                <w:szCs w:val="24"/>
                <w:rtl/>
              </w:rPr>
              <w:t xml:space="preserve"> </w:t>
            </w:r>
          </w:p>
        </w:tc>
        <w:tc>
          <w:tcPr>
            <w:tcW w:w="82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Default="008E39D0" w:rsidP="00DB5D27">
            <w:pPr>
              <w:spacing w:after="0" w:line="240" w:lineRule="auto"/>
              <w:jc w:val="center"/>
              <w:rPr>
                <w:rFonts w:ascii="Calibri" w:eastAsia="Calibri" w:hAnsi="Calibri" w:cs="Calibri"/>
              </w:rPr>
            </w:pPr>
            <w:r>
              <w:rPr>
                <w:rFonts w:ascii="Calibri" w:eastAsia="Calibri" w:hAnsi="Calibri" w:cs="Calibri"/>
              </w:rPr>
              <w:t>  </w:t>
            </w:r>
            <w:r w:rsidRPr="00B138EF">
              <w:rPr>
                <w:rFonts w:ascii="Sakkal Majalla" w:eastAsia="Calibri" w:hAnsi="Sakkal Majalla" w:cs="Sakkal Majalla"/>
                <w:sz w:val="24"/>
                <w:szCs w:val="24"/>
                <w:rtl/>
              </w:rPr>
              <w:t>ساعة ونصف</w:t>
            </w:r>
            <w:r>
              <w:rPr>
                <w:rFonts w:ascii="Calibri" w:eastAsia="Calibri" w:hAnsi="Calibri" w:cs="Calibri"/>
              </w:rPr>
              <w:t>   </w:t>
            </w:r>
          </w:p>
        </w:tc>
        <w:tc>
          <w:tcPr>
            <w:tcW w:w="985"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B138EF" w:rsidRDefault="008E39D0" w:rsidP="00DB5D27">
            <w:pPr>
              <w:spacing w:after="0" w:line="240" w:lineRule="auto"/>
              <w:jc w:val="center"/>
              <w:rPr>
                <w:rFonts w:ascii="Sakkal Majalla" w:eastAsia="Calibri" w:hAnsi="Sakkal Majalla" w:cs="Sakkal Majalla"/>
              </w:rPr>
            </w:pPr>
            <w:r>
              <w:rPr>
                <w:rFonts w:ascii="Calibri" w:eastAsia="Calibri" w:hAnsi="Calibri" w:cs="Calibri"/>
              </w:rPr>
              <w:t>  </w:t>
            </w:r>
            <w:r>
              <w:rPr>
                <w:rFonts w:ascii="Sakkal Majalla" w:eastAsia="Calibri" w:hAnsi="Sakkal Majalla" w:cs="Sakkal Majalla" w:hint="cs"/>
                <w:rtl/>
              </w:rPr>
              <w:t>امتحان كتابي</w:t>
            </w:r>
          </w:p>
        </w:tc>
        <w:tc>
          <w:tcPr>
            <w:tcW w:w="1433"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B138EF" w:rsidRDefault="008E39D0" w:rsidP="00DB5D27">
            <w:pPr>
              <w:spacing w:after="0" w:line="240" w:lineRule="auto"/>
              <w:rPr>
                <w:rFonts w:ascii="Sakkal Majalla" w:eastAsia="Calibri" w:hAnsi="Sakkal Majalla" w:cs="Sakkal Majalla"/>
                <w:sz w:val="24"/>
                <w:szCs w:val="24"/>
              </w:rPr>
            </w:pPr>
            <w:r w:rsidRPr="00B138EF">
              <w:rPr>
                <w:rFonts w:ascii="Sakkal Majalla" w:eastAsia="Calibri" w:hAnsi="Calibri" w:cs="Sakkal Majalla"/>
                <w:sz w:val="24"/>
                <w:szCs w:val="24"/>
              </w:rPr>
              <w:t>   </w:t>
            </w:r>
            <w:r w:rsidRPr="00B138EF">
              <w:rPr>
                <w:rFonts w:ascii="Sakkal Majalla" w:eastAsia="Calibri" w:hAnsi="Sakkal Majalla" w:cs="Sakkal Majalla"/>
                <w:sz w:val="24"/>
                <w:szCs w:val="24"/>
                <w:rtl/>
              </w:rPr>
              <w:t>غير مسموح</w:t>
            </w:r>
          </w:p>
        </w:tc>
        <w:tc>
          <w:tcPr>
            <w:tcW w:w="1372"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DB5D27" w:rsidRDefault="008E39D0" w:rsidP="00DB5D27">
            <w:pPr>
              <w:bidi/>
              <w:spacing w:after="0" w:line="240" w:lineRule="auto"/>
              <w:rPr>
                <w:rFonts w:ascii="Sakkal Majalla" w:eastAsia="Calibri" w:hAnsi="Sakkal Majalla" w:cs="Sakkal Majalla"/>
                <w:rtl/>
                <w:lang w:bidi="ar-DZ"/>
              </w:rPr>
            </w:pPr>
            <w:r>
              <w:rPr>
                <w:rFonts w:ascii="Calibri" w:eastAsia="Calibri" w:hAnsi="Calibri" w:cs="Calibri"/>
              </w:rPr>
              <w:t>    </w:t>
            </w:r>
            <w:r>
              <w:rPr>
                <w:rFonts w:ascii="Sakkal Majalla" w:eastAsia="Calibri" w:hAnsi="Sakkal Majalla" w:cs="Sakkal Majalla" w:hint="cs"/>
                <w:rtl/>
              </w:rPr>
              <w:t>تقسم حسب نوع السؤال</w:t>
            </w:r>
          </w:p>
        </w:tc>
        <w:tc>
          <w:tcPr>
            <w:tcW w:w="1470"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932AD3" w:rsidRDefault="00DB5D27" w:rsidP="001226C0">
            <w:pPr>
              <w:spacing w:after="0" w:line="240" w:lineRule="auto"/>
              <w:jc w:val="right"/>
              <w:rPr>
                <w:rFonts w:ascii="Calibri" w:eastAsia="Calibri" w:hAnsi="Calibri" w:cs="Arial"/>
                <w:sz w:val="20"/>
                <w:rtl/>
              </w:rPr>
            </w:pPr>
            <w:r w:rsidRPr="00932AD3">
              <w:rPr>
                <w:rFonts w:ascii="Calibri" w:eastAsia="Calibri" w:hAnsi="Calibri" w:cs="Arial" w:hint="cs"/>
                <w:sz w:val="20"/>
                <w:rtl/>
              </w:rPr>
              <w:t xml:space="preserve">فخص </w:t>
            </w:r>
            <w:proofErr w:type="gramStart"/>
            <w:r w:rsidRPr="00932AD3">
              <w:rPr>
                <w:rFonts w:ascii="Calibri" w:eastAsia="Calibri" w:hAnsi="Calibri" w:cs="Arial" w:hint="cs"/>
                <w:sz w:val="20"/>
                <w:rtl/>
              </w:rPr>
              <w:t>أوراق</w:t>
            </w:r>
            <w:proofErr w:type="gramEnd"/>
            <w:r w:rsidRPr="00932AD3">
              <w:rPr>
                <w:rFonts w:ascii="Calibri" w:eastAsia="Calibri" w:hAnsi="Calibri" w:cs="Arial" w:hint="cs"/>
                <w:sz w:val="20"/>
                <w:rtl/>
              </w:rPr>
              <w:t xml:space="preserve"> </w:t>
            </w:r>
          </w:p>
          <w:p w:rsidR="00932AD3" w:rsidRPr="00DB5D27" w:rsidRDefault="00932AD3" w:rsidP="00932AD3">
            <w:pPr>
              <w:spacing w:after="0" w:line="240" w:lineRule="auto"/>
              <w:jc w:val="right"/>
              <w:rPr>
                <w:rFonts w:ascii="Calibri" w:eastAsia="Calibri" w:hAnsi="Calibri" w:cs="Arial"/>
                <w:b/>
                <w:bCs/>
              </w:rPr>
            </w:pPr>
            <w:r w:rsidRPr="00932AD3">
              <w:rPr>
                <w:rFonts w:ascii="Calibri" w:eastAsia="Calibri" w:hAnsi="Calibri" w:cs="Arial" w:hint="cs"/>
                <w:sz w:val="20"/>
                <w:rtl/>
              </w:rPr>
              <w:t xml:space="preserve">بعد انتهاء فترة </w:t>
            </w:r>
            <w:proofErr w:type="spellStart"/>
            <w:r w:rsidRPr="00932AD3">
              <w:rPr>
                <w:rFonts w:ascii="Calibri" w:eastAsia="Calibri" w:hAnsi="Calibri" w:cs="Arial" w:hint="cs"/>
                <w:sz w:val="20"/>
                <w:rtl/>
              </w:rPr>
              <w:t>الإمتحانات،</w:t>
            </w:r>
            <w:proofErr w:type="spellEnd"/>
            <w:r w:rsidRPr="00932AD3">
              <w:rPr>
                <w:rFonts w:ascii="Calibri" w:eastAsia="Calibri" w:hAnsi="Calibri" w:cs="Arial" w:hint="cs"/>
                <w:sz w:val="20"/>
                <w:rtl/>
              </w:rPr>
              <w:t xml:space="preserve"> بالتنسيق مع الإدارة</w:t>
            </w:r>
            <w:r>
              <w:rPr>
                <w:rFonts w:ascii="Calibri" w:eastAsia="Calibri" w:hAnsi="Calibri" w:cs="Arial" w:hint="cs"/>
                <w:b/>
                <w:bCs/>
                <w:sz w:val="20"/>
                <w:rtl/>
              </w:rPr>
              <w:t xml:space="preserve"> </w:t>
            </w:r>
          </w:p>
        </w:tc>
        <w:tc>
          <w:tcPr>
            <w:tcW w:w="1158"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E39D0" w:rsidRPr="0055456A" w:rsidRDefault="008E39D0" w:rsidP="00932AD3">
            <w:pPr>
              <w:bidi/>
              <w:spacing w:after="0" w:line="240" w:lineRule="auto"/>
              <w:jc w:val="center"/>
              <w:rPr>
                <w:rFonts w:ascii="Sakkal Majalla" w:eastAsia="Calibri" w:hAnsi="Sakkal Majalla" w:cs="Arial"/>
                <w:sz w:val="16"/>
                <w:szCs w:val="16"/>
              </w:rPr>
            </w:pPr>
            <w:r>
              <w:rPr>
                <w:rFonts w:ascii="Calibri" w:eastAsia="Calibri" w:hAnsi="Calibri" w:cs="Calibri"/>
              </w:rPr>
              <w:t>  </w:t>
            </w:r>
            <w:r>
              <w:rPr>
                <w:rFonts w:ascii="Calibri" w:eastAsia="Calibri" w:hAnsi="Calibri" w:cs="Arial" w:hint="cs"/>
                <w:sz w:val="16"/>
                <w:szCs w:val="16"/>
                <w:rtl/>
              </w:rPr>
              <w:t xml:space="preserve">مدى تحصيل المعلومات وكيفية استخدامها </w:t>
            </w:r>
            <w:r w:rsidR="00932AD3">
              <w:rPr>
                <w:rFonts w:ascii="Calibri" w:eastAsia="Calibri" w:hAnsi="Calibri" w:cs="Arial" w:hint="cs"/>
                <w:sz w:val="16"/>
                <w:szCs w:val="16"/>
                <w:rtl/>
              </w:rPr>
              <w:t xml:space="preserve">في إجابة </w:t>
            </w:r>
            <w:proofErr w:type="spellStart"/>
            <w:r w:rsidR="00932AD3">
              <w:rPr>
                <w:rFonts w:ascii="Calibri" w:eastAsia="Calibri" w:hAnsi="Calibri" w:cs="Arial" w:hint="cs"/>
                <w:sz w:val="16"/>
                <w:szCs w:val="16"/>
                <w:rtl/>
              </w:rPr>
              <w:t>الإمتحانات</w:t>
            </w:r>
            <w:proofErr w:type="spellEnd"/>
            <w:r w:rsidR="00932AD3">
              <w:rPr>
                <w:rFonts w:ascii="Calibri" w:eastAsia="Calibri" w:hAnsi="Calibri" w:cs="Arial" w:hint="cs"/>
                <w:sz w:val="16"/>
                <w:szCs w:val="16"/>
                <w:rtl/>
              </w:rPr>
              <w:t xml:space="preserve"> </w:t>
            </w:r>
            <w:r w:rsidR="00DB5D27">
              <w:rPr>
                <w:rFonts w:ascii="Calibri" w:eastAsia="Calibri" w:hAnsi="Calibri" w:cs="Arial" w:hint="cs"/>
                <w:sz w:val="16"/>
                <w:szCs w:val="16"/>
                <w:rtl/>
              </w:rPr>
              <w:t xml:space="preserve"> </w:t>
            </w:r>
          </w:p>
        </w:tc>
      </w:tr>
    </w:tbl>
    <w:p w:rsidR="00385783" w:rsidRDefault="0098656B">
      <w:pPr>
        <w:spacing w:line="252" w:lineRule="auto"/>
        <w:ind w:left="720" w:hanging="360"/>
        <w:rPr>
          <w:rFonts w:ascii="Calibri" w:eastAsia="Calibri" w:hAnsi="Calibri" w:cs="Calibri"/>
        </w:rPr>
      </w:pPr>
      <w:r>
        <w:rPr>
          <w:rFonts w:ascii="Calibri" w:eastAsia="Calibri" w:hAnsi="Calibri" w:cs="Calibri"/>
        </w:rPr>
        <w:t>(1)</w:t>
      </w:r>
      <w:r>
        <w:rPr>
          <w:rFonts w:ascii="Calibri" w:eastAsia="Calibri" w:hAnsi="Calibri" w:cs="Calibri"/>
        </w:rPr>
        <w:tab/>
        <w:t>Type : E=écrit, EI=exposé individuel, EC=exposé en classe, EX=expérimentation, QCM</w:t>
      </w:r>
    </w:p>
    <w:p w:rsidR="00385783" w:rsidRPr="00932AD3" w:rsidRDefault="0098656B" w:rsidP="00932AD3">
      <w:pPr>
        <w:spacing w:line="252" w:lineRule="auto"/>
        <w:ind w:left="720" w:hanging="360"/>
        <w:rPr>
          <w:rFonts w:ascii="Calibri" w:eastAsia="Calibri" w:hAnsi="Calibri"/>
          <w:rtl/>
          <w:lang w:bidi="ar-DZ"/>
        </w:rPr>
      </w:pPr>
      <w:r>
        <w:rPr>
          <w:rFonts w:ascii="Calibri" w:eastAsia="Calibri" w:hAnsi="Calibri" w:cs="Calibri"/>
        </w:rPr>
        <w:t>(2)</w:t>
      </w:r>
      <w:r>
        <w:rPr>
          <w:rFonts w:ascii="Calibri" w:eastAsia="Calibri" w:hAnsi="Calibri" w:cs="Calibri"/>
        </w:rPr>
        <w:tab/>
        <w:t>Critères évaluation : A=Analyse, S=synthèse, AR=argumentation, D=démarche, R=résultats</w:t>
      </w:r>
    </w:p>
    <w:tbl>
      <w:tblPr>
        <w:tblW w:w="0" w:type="auto"/>
        <w:tblInd w:w="98" w:type="dxa"/>
        <w:tblCellMar>
          <w:left w:w="10" w:type="dxa"/>
          <w:right w:w="10" w:type="dxa"/>
        </w:tblCellMar>
        <w:tblLook w:val="0000"/>
      </w:tblPr>
      <w:tblGrid>
        <w:gridCol w:w="3271"/>
        <w:gridCol w:w="5789"/>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EQUIPEMENTS ET MATERIELS UTILISES</w:t>
            </w:r>
          </w:p>
        </w:tc>
      </w:tr>
      <w:tr w:rsidR="00385783" w:rsidTr="00DB5D27">
        <w:tc>
          <w:tcPr>
            <w:tcW w:w="3271"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Adresses Plateformes</w:t>
            </w:r>
          </w:p>
        </w:tc>
        <w:tc>
          <w:tcPr>
            <w:tcW w:w="57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53200B">
            <w:pPr>
              <w:spacing w:after="0" w:line="240" w:lineRule="auto"/>
              <w:rPr>
                <w:rFonts w:ascii="Calibri" w:eastAsia="Calibri" w:hAnsi="Calibri" w:cs="Calibri"/>
              </w:rPr>
            </w:pPr>
            <w:r w:rsidRPr="0053200B">
              <w:rPr>
                <w:rFonts w:ascii="Calibri" w:eastAsia="Calibri" w:hAnsi="Calibri" w:cs="Calibri"/>
              </w:rPr>
              <w:t>https://moodle.univ-tiaret.dz/</w:t>
            </w:r>
            <w:r w:rsidR="0098656B">
              <w:rPr>
                <w:rFonts w:ascii="Calibri" w:eastAsia="Calibri" w:hAnsi="Calibri" w:cs="Calibri"/>
              </w:rPr>
              <w:t>     </w:t>
            </w:r>
          </w:p>
        </w:tc>
      </w:tr>
      <w:tr w:rsidR="00385783" w:rsidTr="00DB5D27">
        <w:tc>
          <w:tcPr>
            <w:tcW w:w="3271"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Noms Applications (Web, réseau local)</w:t>
            </w:r>
          </w:p>
        </w:tc>
        <w:tc>
          <w:tcPr>
            <w:tcW w:w="57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Default="0098656B">
            <w:pPr>
              <w:spacing w:after="0" w:line="240" w:lineRule="auto"/>
              <w:rPr>
                <w:rFonts w:ascii="Calibri" w:eastAsia="Calibri" w:hAnsi="Calibri" w:cs="Calibri"/>
              </w:rPr>
            </w:pPr>
            <w:r>
              <w:rPr>
                <w:rFonts w:ascii="Calibri" w:eastAsia="Calibri" w:hAnsi="Calibri" w:cs="Calibri"/>
              </w:rPr>
              <w:t>     </w:t>
            </w:r>
            <w:r w:rsidR="0053200B" w:rsidRPr="0053200B">
              <w:rPr>
                <w:rFonts w:ascii="Calibri" w:eastAsia="Calibri" w:hAnsi="Calibri" w:cs="Calibri"/>
              </w:rPr>
              <w:t>https://moodle.univ-tiaret.dz/</w:t>
            </w:r>
          </w:p>
        </w:tc>
      </w:tr>
      <w:tr w:rsidR="00385783" w:rsidTr="00DB5D27">
        <w:tc>
          <w:tcPr>
            <w:tcW w:w="3271"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Polycopiés </w:t>
            </w:r>
          </w:p>
        </w:tc>
        <w:tc>
          <w:tcPr>
            <w:tcW w:w="57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rsidP="00891CE1">
            <w:pPr>
              <w:spacing w:after="0" w:line="240" w:lineRule="auto"/>
              <w:rPr>
                <w:rFonts w:ascii="Sakkal Majalla" w:eastAsia="Calibri" w:hAnsi="Sakkal Majalla" w:cs="Sakkal Majalla"/>
              </w:rPr>
            </w:pPr>
            <w:r w:rsidRPr="006F6381">
              <w:rPr>
                <w:rFonts w:ascii="Sakkal Majalla" w:eastAsia="Calibri" w:hAnsi="Calibri" w:cs="Sakkal Majalla"/>
              </w:rPr>
              <w:t>          </w:t>
            </w:r>
            <w:proofErr w:type="spellStart"/>
            <w:r w:rsidR="0053200B" w:rsidRPr="006F6381">
              <w:rPr>
                <w:rFonts w:ascii="Sakkal Majalla" w:eastAsia="Calibri" w:hAnsi="Sakkal Majalla" w:cs="Sakkal Majalla"/>
                <w:rtl/>
              </w:rPr>
              <w:t>نعم،</w:t>
            </w:r>
            <w:proofErr w:type="spellEnd"/>
            <w:r w:rsidR="0053200B" w:rsidRPr="006F6381">
              <w:rPr>
                <w:rFonts w:ascii="Sakkal Majalla" w:eastAsia="Calibri" w:hAnsi="Sakkal Majalla" w:cs="Sakkal Majalla"/>
                <w:rtl/>
              </w:rPr>
              <w:t xml:space="preserve"> محاضرات </w:t>
            </w:r>
            <w:r w:rsidR="00DB5D27">
              <w:rPr>
                <w:rFonts w:ascii="Sakkal Majalla" w:eastAsia="Calibri" w:hAnsi="Sakkal Majalla" w:cs="Sakkal Majalla" w:hint="cs"/>
                <w:rtl/>
              </w:rPr>
              <w:t xml:space="preserve"> مقياس </w:t>
            </w:r>
            <w:r w:rsidR="00932AD3">
              <w:rPr>
                <w:rFonts w:ascii="Sakkal Majalla" w:eastAsia="Calibri" w:hAnsi="Sakkal Majalla" w:cs="Sakkal Majalla" w:hint="cs"/>
                <w:rtl/>
              </w:rPr>
              <w:t>قانون</w:t>
            </w:r>
            <w:r w:rsidR="00DB5D27">
              <w:rPr>
                <w:rFonts w:ascii="Sakkal Majalla" w:eastAsia="Calibri" w:hAnsi="Sakkal Majalla" w:cs="Sakkal Majalla" w:hint="cs"/>
                <w:rtl/>
              </w:rPr>
              <w:t xml:space="preserve"> </w:t>
            </w:r>
            <w:r w:rsidR="00932AD3">
              <w:rPr>
                <w:rFonts w:ascii="Sakkal Majalla" w:eastAsia="Calibri" w:hAnsi="Sakkal Majalla" w:cs="Sakkal Majalla" w:hint="cs"/>
                <w:rtl/>
              </w:rPr>
              <w:t xml:space="preserve"> </w:t>
            </w:r>
            <w:r w:rsidR="00891CE1">
              <w:rPr>
                <w:rFonts w:ascii="Sakkal Majalla" w:eastAsia="Calibri" w:hAnsi="Sakkal Majalla" w:cs="Sakkal Majalla" w:hint="cs"/>
                <w:rtl/>
              </w:rPr>
              <w:t xml:space="preserve"> الإيجارات المدنية والتجارية </w:t>
            </w:r>
            <w:r w:rsidR="001226C0">
              <w:rPr>
                <w:rFonts w:ascii="Sakkal Majalla" w:eastAsia="Calibri" w:hAnsi="Sakkal Majalla" w:cs="Sakkal Majalla" w:hint="cs"/>
                <w:rtl/>
              </w:rPr>
              <w:t xml:space="preserve"> </w:t>
            </w:r>
            <w:r w:rsidR="00932AD3">
              <w:rPr>
                <w:rFonts w:ascii="Sakkal Majalla" w:eastAsia="Calibri" w:hAnsi="Sakkal Majalla" w:cs="Sakkal Majalla" w:hint="cs"/>
                <w:rtl/>
              </w:rPr>
              <w:t xml:space="preserve"> </w:t>
            </w:r>
            <w:r w:rsidR="00DB5D27">
              <w:rPr>
                <w:rFonts w:ascii="Sakkal Majalla" w:eastAsia="Calibri" w:hAnsi="Sakkal Majalla" w:cs="Sakkal Majalla" w:hint="cs"/>
                <w:rtl/>
              </w:rPr>
              <w:t xml:space="preserve"> </w:t>
            </w:r>
          </w:p>
          <w:p w:rsidR="00385783" w:rsidRPr="006F6381" w:rsidRDefault="0098656B">
            <w:pPr>
              <w:spacing w:after="0" w:line="240" w:lineRule="auto"/>
              <w:rPr>
                <w:rFonts w:ascii="Sakkal Majalla" w:eastAsia="Calibri" w:hAnsi="Sakkal Majalla" w:cs="Sakkal Majalla"/>
              </w:rPr>
            </w:pPr>
            <w:r w:rsidRPr="006F6381">
              <w:rPr>
                <w:rFonts w:ascii="Sakkal Majalla" w:eastAsia="Calibri" w:hAnsi="Calibri" w:cs="Sakkal Majalla"/>
              </w:rPr>
              <w:t> </w:t>
            </w:r>
          </w:p>
        </w:tc>
      </w:tr>
      <w:tr w:rsidR="00385783" w:rsidTr="00932AD3">
        <w:trPr>
          <w:trHeight w:val="488"/>
        </w:trPr>
        <w:tc>
          <w:tcPr>
            <w:tcW w:w="3271"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rsidP="00932AD3">
            <w:pPr>
              <w:tabs>
                <w:tab w:val="right" w:pos="3055"/>
              </w:tabs>
              <w:spacing w:after="0" w:line="240" w:lineRule="auto"/>
              <w:rPr>
                <w:rFonts w:ascii="Calibri" w:eastAsia="Calibri" w:hAnsi="Calibri" w:cs="Calibri"/>
              </w:rPr>
            </w:pPr>
            <w:r>
              <w:rPr>
                <w:rFonts w:ascii="Calibri" w:eastAsia="Calibri" w:hAnsi="Calibri" w:cs="Calibri"/>
              </w:rPr>
              <w:t>Matériels de laboratoires</w:t>
            </w:r>
          </w:p>
        </w:tc>
        <w:tc>
          <w:tcPr>
            <w:tcW w:w="57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rsidP="0053200B">
            <w:pPr>
              <w:bidi/>
              <w:spacing w:after="0" w:line="240" w:lineRule="auto"/>
              <w:jc w:val="center"/>
              <w:rPr>
                <w:rFonts w:ascii="Sakkal Majalla" w:eastAsia="Calibri" w:hAnsi="Sakkal Majalla" w:cs="Sakkal Majalla"/>
              </w:rPr>
            </w:pPr>
            <w:r w:rsidRPr="006F6381">
              <w:rPr>
                <w:rFonts w:ascii="Sakkal Majalla" w:eastAsia="Calibri" w:hAnsi="Calibri" w:cs="Sakkal Majalla"/>
              </w:rPr>
              <w:t>     </w:t>
            </w:r>
            <w:r w:rsidR="0053200B" w:rsidRPr="006F6381">
              <w:rPr>
                <w:rFonts w:ascii="Sakkal Majalla" w:eastAsia="Calibri" w:hAnsi="Sakkal Majalla" w:cs="Sakkal Majalla"/>
                <w:rtl/>
              </w:rPr>
              <w:t>لا</w:t>
            </w:r>
          </w:p>
          <w:p w:rsidR="00385783" w:rsidRPr="006F6381" w:rsidRDefault="0098656B">
            <w:pPr>
              <w:spacing w:after="0" w:line="240" w:lineRule="auto"/>
              <w:rPr>
                <w:rFonts w:ascii="Sakkal Majalla" w:eastAsia="Calibri" w:hAnsi="Sakkal Majalla" w:cs="Sakkal Majalla"/>
              </w:rPr>
            </w:pPr>
            <w:r w:rsidRPr="006F6381">
              <w:rPr>
                <w:rFonts w:ascii="Sakkal Majalla" w:eastAsia="Calibri" w:hAnsi="Calibri" w:cs="Sakkal Majalla"/>
              </w:rPr>
              <w:t>   </w:t>
            </w:r>
          </w:p>
        </w:tc>
      </w:tr>
      <w:tr w:rsidR="00385783" w:rsidTr="00DB5D27">
        <w:tc>
          <w:tcPr>
            <w:tcW w:w="3271"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Matériels de protection</w:t>
            </w:r>
          </w:p>
        </w:tc>
        <w:tc>
          <w:tcPr>
            <w:tcW w:w="57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8656B">
            <w:pPr>
              <w:spacing w:after="0" w:line="240" w:lineRule="auto"/>
              <w:rPr>
                <w:rFonts w:ascii="Sakkal Majalla" w:eastAsia="Calibri" w:hAnsi="Sakkal Majalla" w:cs="Sakkal Majalla"/>
              </w:rPr>
            </w:pPr>
            <w:r w:rsidRPr="006F6381">
              <w:rPr>
                <w:rFonts w:ascii="Sakkal Majalla" w:eastAsia="Calibri" w:hAnsi="Calibri" w:cs="Sakkal Majalla"/>
              </w:rPr>
              <w:t>     </w:t>
            </w:r>
          </w:p>
          <w:p w:rsidR="00385783" w:rsidRPr="006F6381" w:rsidRDefault="0098656B" w:rsidP="0053200B">
            <w:pPr>
              <w:bidi/>
              <w:spacing w:after="0" w:line="240" w:lineRule="auto"/>
              <w:jc w:val="center"/>
              <w:rPr>
                <w:rFonts w:ascii="Sakkal Majalla" w:eastAsia="Calibri" w:hAnsi="Sakkal Majalla" w:cs="Sakkal Majalla"/>
              </w:rPr>
            </w:pPr>
            <w:r w:rsidRPr="006F6381">
              <w:rPr>
                <w:rFonts w:ascii="Sakkal Majalla" w:eastAsia="Calibri" w:hAnsi="Calibri" w:cs="Sakkal Majalla"/>
              </w:rPr>
              <w:t>     </w:t>
            </w:r>
            <w:r w:rsidR="0053200B" w:rsidRPr="006F6381">
              <w:rPr>
                <w:rFonts w:ascii="Sakkal Majalla" w:eastAsia="Calibri" w:hAnsi="Sakkal Majalla" w:cs="Sakkal Majalla"/>
                <w:rtl/>
              </w:rPr>
              <w:t>لا</w:t>
            </w:r>
          </w:p>
        </w:tc>
      </w:tr>
      <w:tr w:rsidR="00385783" w:rsidTr="00DB5D27">
        <w:tc>
          <w:tcPr>
            <w:tcW w:w="3271" w:type="dxa"/>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Matériels de sorties sur le terrain</w:t>
            </w:r>
          </w:p>
        </w:tc>
        <w:tc>
          <w:tcPr>
            <w:tcW w:w="57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Pr="006F6381" w:rsidRDefault="00932AD3" w:rsidP="00932AD3">
            <w:pPr>
              <w:spacing w:after="0" w:line="240" w:lineRule="auto"/>
              <w:rPr>
                <w:rFonts w:ascii="Sakkal Majalla" w:eastAsia="Calibri" w:hAnsi="Sakkal Majalla" w:cs="Sakkal Majalla"/>
              </w:rPr>
            </w:pPr>
            <w:r>
              <w:rPr>
                <w:rFonts w:ascii="Sakkal Majalla" w:eastAsia="Calibri" w:hAnsi="Calibri" w:cs="Sakkal Majalla"/>
              </w:rPr>
              <w:t>    </w:t>
            </w:r>
            <w:r w:rsidR="0098656B" w:rsidRPr="006F6381">
              <w:rPr>
                <w:rFonts w:ascii="Sakkal Majalla" w:eastAsia="Calibri" w:hAnsi="Calibri" w:cs="Sakkal Majalla"/>
              </w:rPr>
              <w:t>     </w:t>
            </w:r>
            <w:r w:rsidR="0053200B" w:rsidRPr="006F6381">
              <w:rPr>
                <w:rFonts w:ascii="Sakkal Majalla" w:eastAsia="Calibri" w:hAnsi="Sakkal Majalla" w:cs="Sakkal Majalla"/>
                <w:rtl/>
              </w:rPr>
              <w:t>لا</w:t>
            </w: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2689"/>
        <w:gridCol w:w="6371"/>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LES ATTENTES</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Attendues des étudiants (Participation-implication)</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w:t>
            </w:r>
          </w:p>
          <w:p w:rsidR="00385783" w:rsidRPr="006F6381" w:rsidRDefault="00DB5D27" w:rsidP="00932AD3">
            <w:pPr>
              <w:bidi/>
              <w:spacing w:after="0" w:line="240" w:lineRule="auto"/>
              <w:jc w:val="center"/>
              <w:rPr>
                <w:rFonts w:ascii="Sakkal Majalla" w:eastAsia="Calibri" w:hAnsi="Sakkal Majalla" w:cs="Sakkal Majalla"/>
              </w:rPr>
            </w:pPr>
            <w:r>
              <w:rPr>
                <w:rFonts w:ascii="Sakkal Majalla" w:eastAsia="Calibri" w:hAnsi="Sakkal Majalla" w:cs="Sakkal Majalla" w:hint="cs"/>
                <w:rtl/>
              </w:rPr>
              <w:t xml:space="preserve">زيادة المعامل الخاص </w:t>
            </w:r>
            <w:proofErr w:type="spellStart"/>
            <w:r>
              <w:rPr>
                <w:rFonts w:ascii="Sakkal Majalla" w:eastAsia="Calibri" w:hAnsi="Sakkal Majalla" w:cs="Sakkal Majalla" w:hint="cs"/>
                <w:rtl/>
              </w:rPr>
              <w:t>به</w:t>
            </w:r>
            <w:proofErr w:type="spellEnd"/>
            <w:r>
              <w:rPr>
                <w:rFonts w:ascii="Sakkal Majalla" w:eastAsia="Calibri" w:hAnsi="Sakkal Majalla" w:cs="Sakkal Majalla" w:hint="cs"/>
                <w:rtl/>
              </w:rPr>
              <w:t xml:space="preserve"> مما يجعل </w:t>
            </w:r>
            <w:proofErr w:type="gramStart"/>
            <w:r>
              <w:rPr>
                <w:rFonts w:ascii="Sakkal Majalla" w:eastAsia="Calibri" w:hAnsi="Sakkal Majalla" w:cs="Sakkal Majalla" w:hint="cs"/>
                <w:rtl/>
              </w:rPr>
              <w:t xml:space="preserve">الطلبة </w:t>
            </w:r>
            <w:r w:rsidR="00932AD3">
              <w:rPr>
                <w:rFonts w:ascii="Sakkal Majalla" w:eastAsia="Calibri" w:hAnsi="Sakkal Majalla" w:cs="Sakkal Majalla" w:hint="cs"/>
                <w:rtl/>
              </w:rPr>
              <w:t xml:space="preserve"> يتعاملون</w:t>
            </w:r>
            <w:proofErr w:type="gramEnd"/>
            <w:r w:rsidR="00932AD3">
              <w:rPr>
                <w:rFonts w:ascii="Sakkal Majalla" w:eastAsia="Calibri" w:hAnsi="Sakkal Majalla" w:cs="Sakkal Majalla" w:hint="cs"/>
                <w:rtl/>
              </w:rPr>
              <w:t xml:space="preserve"> معه ب</w:t>
            </w:r>
            <w:r>
              <w:rPr>
                <w:rFonts w:ascii="Sakkal Majalla" w:eastAsia="Calibri" w:hAnsi="Sakkal Majalla" w:cs="Sakkal Majalla" w:hint="cs"/>
                <w:rtl/>
              </w:rPr>
              <w:t xml:space="preserve">أهمية أكثر </w:t>
            </w:r>
          </w:p>
          <w:p w:rsidR="00385783" w:rsidRDefault="0098656B">
            <w:pPr>
              <w:spacing w:after="0" w:line="240" w:lineRule="auto"/>
              <w:rPr>
                <w:rFonts w:ascii="Calibri" w:eastAsia="Calibri" w:hAnsi="Calibri" w:cs="Calibri"/>
              </w:rPr>
            </w:pPr>
            <w:r>
              <w:rPr>
                <w:rFonts w:ascii="Calibri" w:eastAsia="Calibri" w:hAnsi="Calibri" w:cs="Calibri"/>
              </w:rPr>
              <w:t>     </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vAlign w:val="center"/>
          </w:tcPr>
          <w:p w:rsidR="00385783" w:rsidRDefault="0098656B">
            <w:pPr>
              <w:spacing w:after="0" w:line="240" w:lineRule="auto"/>
              <w:jc w:val="center"/>
              <w:rPr>
                <w:rFonts w:ascii="Calibri" w:eastAsia="Calibri" w:hAnsi="Calibri" w:cs="Calibri"/>
              </w:rPr>
            </w:pPr>
            <w:r>
              <w:rPr>
                <w:rFonts w:ascii="Calibri" w:eastAsia="Calibri" w:hAnsi="Calibri" w:cs="Calibri"/>
              </w:rPr>
              <w:t>Attentes de l’enseignant</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1226C0" w:rsidP="00932AD3">
            <w:pPr>
              <w:bidi/>
              <w:spacing w:after="0" w:line="240" w:lineRule="auto"/>
              <w:jc w:val="center"/>
              <w:rPr>
                <w:rFonts w:ascii="Sakkal Majalla" w:eastAsia="Times New Roman" w:hAnsi="Sakkal Majalla" w:cs="Sakkal Majalla" w:hint="cs"/>
                <w:sz w:val="24"/>
                <w:szCs w:val="24"/>
                <w:rtl/>
              </w:rPr>
            </w:pPr>
            <w:r>
              <w:rPr>
                <w:rFonts w:ascii="Times New Roman" w:eastAsia="Times New Roman" w:hAnsi="Times New Roman" w:cs="Sakkal Majalla" w:hint="cs"/>
                <w:sz w:val="24"/>
                <w:szCs w:val="24"/>
                <w:rtl/>
              </w:rPr>
              <w:t xml:space="preserve">تكوين </w:t>
            </w:r>
            <w:r w:rsidR="006B22B7" w:rsidRPr="006F6381">
              <w:rPr>
                <w:rFonts w:ascii="Sakkal Majalla" w:eastAsia="Times New Roman" w:hAnsi="Sakkal Majalla" w:cs="Sakkal Majalla"/>
                <w:sz w:val="24"/>
                <w:szCs w:val="24"/>
                <w:rtl/>
              </w:rPr>
              <w:t xml:space="preserve"> الطلبة لولوج </w:t>
            </w:r>
            <w:r w:rsidR="00AE39D9" w:rsidRPr="006F6381">
              <w:rPr>
                <w:rFonts w:ascii="Sakkal Majalla" w:eastAsia="Times New Roman" w:hAnsi="Sakkal Majalla" w:cs="Sakkal Majalla"/>
                <w:sz w:val="24"/>
                <w:szCs w:val="24"/>
                <w:rtl/>
              </w:rPr>
              <w:t xml:space="preserve">عالم </w:t>
            </w:r>
            <w:r w:rsidR="00245680" w:rsidRPr="006F6381">
              <w:rPr>
                <w:rFonts w:ascii="Sakkal Majalla" w:eastAsia="Times New Roman" w:hAnsi="Sakkal Majalla" w:cs="Sakkal Majalla"/>
                <w:sz w:val="24"/>
                <w:szCs w:val="24"/>
                <w:rtl/>
              </w:rPr>
              <w:t xml:space="preserve">التخصص في الحياة القانونية مثل </w:t>
            </w:r>
            <w:proofErr w:type="spellStart"/>
            <w:r w:rsidR="00245680" w:rsidRPr="006F6381">
              <w:rPr>
                <w:rFonts w:ascii="Sakkal Majalla" w:eastAsia="Times New Roman" w:hAnsi="Sakkal Majalla" w:cs="Sakkal Majalla"/>
                <w:sz w:val="24"/>
                <w:szCs w:val="24"/>
                <w:rtl/>
              </w:rPr>
              <w:t>القضاء،</w:t>
            </w:r>
            <w:proofErr w:type="spellEnd"/>
            <w:r w:rsidR="00245680" w:rsidRPr="006F6381">
              <w:rPr>
                <w:rFonts w:ascii="Sakkal Majalla" w:eastAsia="Times New Roman" w:hAnsi="Sakkal Majalla" w:cs="Sakkal Majalla"/>
                <w:sz w:val="24"/>
                <w:szCs w:val="24"/>
                <w:rtl/>
              </w:rPr>
              <w:t xml:space="preserve"> </w:t>
            </w:r>
            <w:proofErr w:type="spellStart"/>
            <w:r w:rsidR="00245680" w:rsidRPr="006F6381">
              <w:rPr>
                <w:rFonts w:ascii="Sakkal Majalla" w:eastAsia="Times New Roman" w:hAnsi="Sakkal Majalla" w:cs="Sakkal Majalla"/>
                <w:sz w:val="24"/>
                <w:szCs w:val="24"/>
                <w:rtl/>
              </w:rPr>
              <w:t>المحاماة،</w:t>
            </w:r>
            <w:proofErr w:type="spellEnd"/>
            <w:r w:rsidR="00245680" w:rsidRPr="006F6381">
              <w:rPr>
                <w:rFonts w:ascii="Sakkal Majalla" w:eastAsia="Times New Roman" w:hAnsi="Sakkal Majalla" w:cs="Sakkal Majalla"/>
                <w:sz w:val="24"/>
                <w:szCs w:val="24"/>
                <w:rtl/>
              </w:rPr>
              <w:t xml:space="preserve"> </w:t>
            </w:r>
            <w:proofErr w:type="spellStart"/>
            <w:r w:rsidR="00245680" w:rsidRPr="006F6381">
              <w:rPr>
                <w:rFonts w:ascii="Sakkal Majalla" w:eastAsia="Times New Roman" w:hAnsi="Sakkal Majalla" w:cs="Sakkal Majalla"/>
                <w:sz w:val="24"/>
                <w:szCs w:val="24"/>
                <w:rtl/>
              </w:rPr>
              <w:t>التوثيق،</w:t>
            </w:r>
            <w:proofErr w:type="spellEnd"/>
            <w:r w:rsidR="00245680" w:rsidRPr="006F6381">
              <w:rPr>
                <w:rFonts w:ascii="Sakkal Majalla" w:eastAsia="Times New Roman" w:hAnsi="Sakkal Majalla" w:cs="Sakkal Majalla"/>
                <w:sz w:val="24"/>
                <w:szCs w:val="24"/>
                <w:rtl/>
              </w:rPr>
              <w:t xml:space="preserve"> </w:t>
            </w:r>
            <w:r w:rsidR="00891CE1">
              <w:rPr>
                <w:rFonts w:ascii="Sakkal Majalla" w:eastAsia="Times New Roman" w:hAnsi="Sakkal Majalla" w:cs="Sakkal Majalla" w:hint="cs"/>
                <w:sz w:val="24"/>
                <w:szCs w:val="24"/>
                <w:rtl/>
              </w:rPr>
              <w:t xml:space="preserve"> والمحافظة العقارية </w:t>
            </w:r>
            <w:proofErr w:type="spellStart"/>
            <w:r w:rsidR="00891CE1">
              <w:rPr>
                <w:rFonts w:ascii="Sakkal Majalla" w:eastAsia="Times New Roman" w:hAnsi="Sakkal Majalla" w:cs="Sakkal Majalla" w:hint="cs"/>
                <w:sz w:val="24"/>
                <w:szCs w:val="24"/>
                <w:rtl/>
              </w:rPr>
              <w:t>،</w:t>
            </w:r>
            <w:proofErr w:type="spellEnd"/>
            <w:r w:rsidR="00891CE1">
              <w:rPr>
                <w:rFonts w:ascii="Sakkal Majalla" w:eastAsia="Times New Roman" w:hAnsi="Sakkal Majalla" w:cs="Sakkal Majalla" w:hint="cs"/>
                <w:sz w:val="24"/>
                <w:szCs w:val="24"/>
                <w:rtl/>
              </w:rPr>
              <w:t xml:space="preserve"> ومصالح </w:t>
            </w:r>
            <w:proofErr w:type="spellStart"/>
            <w:r w:rsidR="00891CE1">
              <w:rPr>
                <w:rFonts w:ascii="Sakkal Majalla" w:eastAsia="Times New Roman" w:hAnsi="Sakkal Majalla" w:cs="Sakkal Majalla" w:hint="cs"/>
                <w:sz w:val="24"/>
                <w:szCs w:val="24"/>
                <w:rtl/>
              </w:rPr>
              <w:t>أملاكالدولة</w:t>
            </w:r>
            <w:proofErr w:type="spellEnd"/>
            <w:r w:rsidR="00891CE1">
              <w:rPr>
                <w:rFonts w:ascii="Sakkal Majalla" w:eastAsia="Times New Roman" w:hAnsi="Sakkal Majalla" w:cs="Sakkal Majalla" w:hint="cs"/>
                <w:sz w:val="24"/>
                <w:szCs w:val="24"/>
                <w:rtl/>
              </w:rPr>
              <w:t xml:space="preserve"> .</w:t>
            </w:r>
          </w:p>
          <w:p w:rsidR="00891CE1" w:rsidRPr="006F6381" w:rsidRDefault="00891CE1" w:rsidP="00891CE1">
            <w:pPr>
              <w:bidi/>
              <w:spacing w:after="0" w:line="240" w:lineRule="auto"/>
              <w:jc w:val="center"/>
              <w:rPr>
                <w:rFonts w:ascii="Sakkal Majalla" w:eastAsia="Times New Roman" w:hAnsi="Sakkal Majalla" w:cs="Sakkal Majalla"/>
                <w:sz w:val="24"/>
                <w:szCs w:val="24"/>
              </w:rPr>
            </w:pPr>
          </w:p>
        </w:tc>
      </w:tr>
    </w:tbl>
    <w:p w:rsidR="00385783" w:rsidRDefault="00385783">
      <w:pPr>
        <w:spacing w:line="252" w:lineRule="auto"/>
        <w:rPr>
          <w:rFonts w:ascii="Calibri" w:eastAsia="Calibri" w:hAnsi="Calibri" w:cs="Calibri"/>
        </w:rPr>
      </w:pPr>
    </w:p>
    <w:tbl>
      <w:tblPr>
        <w:tblW w:w="0" w:type="auto"/>
        <w:tblInd w:w="98" w:type="dxa"/>
        <w:tblCellMar>
          <w:left w:w="10" w:type="dxa"/>
          <w:right w:w="10" w:type="dxa"/>
        </w:tblCellMar>
        <w:tblLook w:val="0000"/>
      </w:tblPr>
      <w:tblGrid>
        <w:gridCol w:w="503"/>
        <w:gridCol w:w="8641"/>
      </w:tblGrid>
      <w:tr w:rsidR="00385783">
        <w:tc>
          <w:tcPr>
            <w:tcW w:w="9060" w:type="dxa"/>
            <w:gridSpan w:val="2"/>
            <w:tcBorders>
              <w:top w:val="single" w:sz="5" w:space="0" w:color="836967"/>
              <w:left w:val="single" w:sz="5" w:space="0" w:color="836967"/>
              <w:bottom w:val="single" w:sz="5" w:space="0" w:color="836967"/>
              <w:right w:val="single" w:sz="5" w:space="0" w:color="836967"/>
            </w:tcBorders>
            <w:shd w:val="clear" w:color="auto" w:fill="F2F2F2"/>
            <w:tcMar>
              <w:left w:w="108" w:type="dxa"/>
              <w:right w:w="108" w:type="dxa"/>
            </w:tcMar>
          </w:tcPr>
          <w:p w:rsidR="00385783" w:rsidRDefault="0098656B">
            <w:pPr>
              <w:spacing w:after="0" w:line="240" w:lineRule="auto"/>
              <w:jc w:val="center"/>
              <w:rPr>
                <w:rFonts w:ascii="Calibri" w:eastAsia="Calibri" w:hAnsi="Calibri" w:cs="Calibri"/>
                <w:b/>
              </w:rPr>
            </w:pPr>
            <w:r>
              <w:rPr>
                <w:rFonts w:ascii="Calibri" w:eastAsia="Calibri" w:hAnsi="Calibri" w:cs="Calibri"/>
                <w:b/>
              </w:rPr>
              <w:t>BIBLIOGRAPHIE</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Livres et ressources numériques</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823176" w:rsidRDefault="00823176" w:rsidP="00891CE1">
            <w:pPr>
              <w:pStyle w:val="Notedebasdepage"/>
              <w:bidi/>
              <w:jc w:val="both"/>
              <w:rPr>
                <w:rtl/>
              </w:rPr>
            </w:pPr>
            <w:proofErr w:type="spellStart"/>
            <w:r>
              <w:rPr>
                <w:rtl/>
              </w:rPr>
              <w:t>مالحظة</w:t>
            </w:r>
            <w:proofErr w:type="spellEnd"/>
            <w:r>
              <w:rPr>
                <w:rtl/>
              </w:rPr>
              <w:t xml:space="preserve"> بخصوص المراجع </w:t>
            </w:r>
            <w:proofErr w:type="spellStart"/>
            <w:r>
              <w:rPr>
                <w:rtl/>
              </w:rPr>
              <w:t>:</w:t>
            </w:r>
            <w:proofErr w:type="spellEnd"/>
            <w:r>
              <w:rPr>
                <w:rtl/>
              </w:rPr>
              <w:t xml:space="preserve"> يمكن </w:t>
            </w:r>
            <w:proofErr w:type="spellStart"/>
            <w:r>
              <w:rPr>
                <w:rtl/>
              </w:rPr>
              <w:t>االعتماد</w:t>
            </w:r>
            <w:proofErr w:type="spellEnd"/>
            <w:r>
              <w:rPr>
                <w:rtl/>
              </w:rPr>
              <w:t xml:space="preserve"> على أي مرجع من المراجع التالية او غيرها فالطالب غير ملزم بمرجع معين ماعدا </w:t>
            </w:r>
            <w:r w:rsidR="00891CE1">
              <w:rPr>
                <w:rFonts w:hint="cs"/>
                <w:rtl/>
              </w:rPr>
              <w:t>ال</w:t>
            </w:r>
            <w:r>
              <w:rPr>
                <w:rtl/>
              </w:rPr>
              <w:t xml:space="preserve">قانون </w:t>
            </w:r>
            <w:r>
              <w:rPr>
                <w:rFonts w:hint="cs"/>
                <w:rtl/>
              </w:rPr>
              <w:t xml:space="preserve"> </w:t>
            </w:r>
            <w:r w:rsidR="00891CE1">
              <w:rPr>
                <w:rFonts w:hint="cs"/>
                <w:rtl/>
              </w:rPr>
              <w:t>المدني</w:t>
            </w:r>
            <w:r>
              <w:rPr>
                <w:rtl/>
              </w:rPr>
              <w:t xml:space="preserve"> </w:t>
            </w:r>
            <w:r w:rsidR="00273A95">
              <w:rPr>
                <w:rFonts w:hint="cs"/>
                <w:rtl/>
              </w:rPr>
              <w:t>الجزائري</w:t>
            </w:r>
          </w:p>
          <w:p w:rsidR="00273A95" w:rsidRDefault="00273A95" w:rsidP="00891CE1">
            <w:pPr>
              <w:autoSpaceDE w:val="0"/>
              <w:autoSpaceDN w:val="0"/>
              <w:bidi/>
              <w:adjustRightInd w:val="0"/>
              <w:spacing w:after="0" w:line="240" w:lineRule="auto"/>
              <w:rPr>
                <w:rFonts w:hint="cs"/>
                <w:rtl/>
              </w:rPr>
            </w:pPr>
            <w:proofErr w:type="spellStart"/>
            <w:r>
              <w:rPr>
                <w:rStyle w:val="Appelnotedebasdep"/>
                <w:rFonts w:ascii="Sakkal Majalla" w:hAnsi="Sakkal Majalla" w:cs="Sakkal Majalla" w:hint="cs"/>
                <w:rtl/>
              </w:rPr>
              <w:t>01</w:t>
            </w:r>
            <w:r>
              <w:rPr>
                <w:rFonts w:ascii="Sakkal Majalla" w:hAnsi="Sakkal Majalla" w:cs="Sakkal Majalla" w:hint="cs"/>
                <w:rtl/>
              </w:rPr>
              <w:t>-</w:t>
            </w:r>
            <w:proofErr w:type="spellEnd"/>
            <w:r>
              <w:rPr>
                <w:rFonts w:ascii="Sakkal Majalla" w:hAnsi="Sakkal Majalla" w:cs="Sakkal Majalla" w:hint="cs"/>
                <w:rtl/>
              </w:rPr>
              <w:t xml:space="preserve"> </w:t>
            </w:r>
            <w:r w:rsidR="00891CE1">
              <w:rPr>
                <w:rtl/>
              </w:rPr>
              <w:t xml:space="preserve">إبراهيم </w:t>
            </w:r>
            <w:proofErr w:type="spellStart"/>
            <w:r w:rsidR="00891CE1">
              <w:rPr>
                <w:rtl/>
              </w:rPr>
              <w:t>عنتر</w:t>
            </w:r>
            <w:proofErr w:type="spellEnd"/>
            <w:r w:rsidR="00891CE1">
              <w:rPr>
                <w:rtl/>
              </w:rPr>
              <w:t xml:space="preserve"> فتحي </w:t>
            </w:r>
            <w:proofErr w:type="spellStart"/>
            <w:r w:rsidR="00891CE1">
              <w:rPr>
                <w:rtl/>
              </w:rPr>
              <w:t>الحياني،</w:t>
            </w:r>
            <w:proofErr w:type="spellEnd"/>
            <w:r w:rsidR="00891CE1">
              <w:rPr>
                <w:rtl/>
              </w:rPr>
              <w:t xml:space="preserve"> تصرف المستأجر بحقوقه الناشئة عن عقد الإيجار </w:t>
            </w:r>
            <w:proofErr w:type="spellStart"/>
            <w:r w:rsidR="00891CE1">
              <w:rPr>
                <w:rtl/>
              </w:rPr>
              <w:t>–</w:t>
            </w:r>
            <w:proofErr w:type="spellEnd"/>
            <w:r w:rsidR="00891CE1">
              <w:rPr>
                <w:rtl/>
              </w:rPr>
              <w:t xml:space="preserve"> دراسة </w:t>
            </w:r>
            <w:proofErr w:type="spellStart"/>
            <w:r w:rsidR="00891CE1">
              <w:rPr>
                <w:rtl/>
              </w:rPr>
              <w:t>مقارنة-،</w:t>
            </w:r>
            <w:proofErr w:type="spellEnd"/>
            <w:r w:rsidR="00891CE1">
              <w:rPr>
                <w:rtl/>
              </w:rPr>
              <w:t xml:space="preserve"> دار </w:t>
            </w:r>
            <w:proofErr w:type="spellStart"/>
            <w:r w:rsidR="00891CE1">
              <w:rPr>
                <w:rtl/>
              </w:rPr>
              <w:t>الحامد،</w:t>
            </w:r>
            <w:proofErr w:type="spellEnd"/>
            <w:r w:rsidR="00891CE1">
              <w:rPr>
                <w:rtl/>
              </w:rPr>
              <w:t xml:space="preserve"> </w:t>
            </w:r>
            <w:proofErr w:type="spellStart"/>
            <w:r w:rsidR="00891CE1">
              <w:rPr>
                <w:rtl/>
              </w:rPr>
              <w:t>ط1</w:t>
            </w:r>
            <w:proofErr w:type="spellEnd"/>
            <w:r w:rsidR="00891CE1">
              <w:rPr>
                <w:rtl/>
              </w:rPr>
              <w:t xml:space="preserve"> </w:t>
            </w:r>
            <w:proofErr w:type="spellStart"/>
            <w:r w:rsidR="00891CE1">
              <w:rPr>
                <w:rtl/>
              </w:rPr>
              <w:t>،عمان،</w:t>
            </w:r>
            <w:proofErr w:type="spellEnd"/>
            <w:r w:rsidR="00891CE1">
              <w:rPr>
                <w:rtl/>
              </w:rPr>
              <w:t xml:space="preserve"> </w:t>
            </w:r>
            <w:proofErr w:type="spellStart"/>
            <w:r w:rsidR="00891CE1">
              <w:rPr>
                <w:rtl/>
              </w:rPr>
              <w:t>الأردن،</w:t>
            </w:r>
            <w:proofErr w:type="spellEnd"/>
            <w:r w:rsidR="00891CE1">
              <w:rPr>
                <w:rtl/>
              </w:rPr>
              <w:t xml:space="preserve"> 1433ھ-2012</w:t>
            </w:r>
            <w:r w:rsidR="00891CE1">
              <w:rPr>
                <w:rFonts w:hint="cs"/>
                <w:rtl/>
              </w:rPr>
              <w:t>.</w:t>
            </w:r>
          </w:p>
          <w:p w:rsidR="00891CE1" w:rsidRDefault="00891CE1" w:rsidP="00891CE1">
            <w:pPr>
              <w:autoSpaceDE w:val="0"/>
              <w:autoSpaceDN w:val="0"/>
              <w:bidi/>
              <w:adjustRightInd w:val="0"/>
              <w:spacing w:after="0" w:line="240" w:lineRule="auto"/>
              <w:rPr>
                <w:rFonts w:hint="cs"/>
                <w:rtl/>
              </w:rPr>
            </w:pPr>
            <w:proofErr w:type="spellStart"/>
            <w:r>
              <w:rPr>
                <w:rFonts w:hint="cs"/>
                <w:rtl/>
              </w:rPr>
              <w:t>02-</w:t>
            </w:r>
            <w:proofErr w:type="spellEnd"/>
            <w:r>
              <w:rPr>
                <w:rFonts w:hint="cs"/>
                <w:rtl/>
              </w:rPr>
              <w:t xml:space="preserve"> </w:t>
            </w:r>
            <w:proofErr w:type="gramStart"/>
            <w:r>
              <w:rPr>
                <w:rtl/>
              </w:rPr>
              <w:t>حمد</w:t>
            </w:r>
            <w:proofErr w:type="gramEnd"/>
            <w:r>
              <w:rPr>
                <w:rtl/>
              </w:rPr>
              <w:t xml:space="preserve"> شرف </w:t>
            </w:r>
            <w:proofErr w:type="spellStart"/>
            <w:r>
              <w:rPr>
                <w:rtl/>
              </w:rPr>
              <w:t>الدين،</w:t>
            </w:r>
            <w:proofErr w:type="spellEnd"/>
            <w:r>
              <w:rPr>
                <w:rtl/>
              </w:rPr>
              <w:t xml:space="preserve"> عقد الإيجار في القانون المدني وقوانين إيجار الأماكن </w:t>
            </w:r>
            <w:proofErr w:type="spellStart"/>
            <w:r>
              <w:rPr>
                <w:rtl/>
              </w:rPr>
              <w:t>المبنية،</w:t>
            </w:r>
            <w:proofErr w:type="spellEnd"/>
            <w:r>
              <w:rPr>
                <w:rtl/>
              </w:rPr>
              <w:t xml:space="preserve"> الهيئة المصرية العامة </w:t>
            </w:r>
            <w:proofErr w:type="spellStart"/>
            <w:r>
              <w:rPr>
                <w:rtl/>
              </w:rPr>
              <w:t>للكتاب،</w:t>
            </w:r>
            <w:proofErr w:type="spellEnd"/>
            <w:r>
              <w:rPr>
                <w:rtl/>
              </w:rPr>
              <w:t xml:space="preserve"> 2006</w:t>
            </w:r>
            <w:r>
              <w:t>.</w:t>
            </w:r>
            <w:r>
              <w:rPr>
                <w:rFonts w:hint="cs"/>
                <w:rtl/>
              </w:rPr>
              <w:t>.</w:t>
            </w:r>
          </w:p>
          <w:p w:rsidR="00891CE1" w:rsidRDefault="00891CE1" w:rsidP="00891CE1">
            <w:pPr>
              <w:autoSpaceDE w:val="0"/>
              <w:autoSpaceDN w:val="0"/>
              <w:bidi/>
              <w:adjustRightInd w:val="0"/>
              <w:spacing w:after="0" w:line="240" w:lineRule="auto"/>
              <w:rPr>
                <w:rFonts w:hint="cs"/>
                <w:rtl/>
              </w:rPr>
            </w:pPr>
            <w:proofErr w:type="spellStart"/>
            <w:r>
              <w:rPr>
                <w:rFonts w:hint="cs"/>
                <w:rtl/>
              </w:rPr>
              <w:t>03-</w:t>
            </w:r>
            <w:proofErr w:type="spellEnd"/>
            <w:r>
              <w:rPr>
                <w:rFonts w:hint="cs"/>
                <w:rtl/>
              </w:rPr>
              <w:t xml:space="preserve"> </w:t>
            </w:r>
            <w:r>
              <w:rPr>
                <w:rtl/>
              </w:rPr>
              <w:t xml:space="preserve">أسماء </w:t>
            </w:r>
            <w:proofErr w:type="spellStart"/>
            <w:r>
              <w:rPr>
                <w:rtl/>
              </w:rPr>
              <w:t>مكي،</w:t>
            </w:r>
            <w:proofErr w:type="spellEnd"/>
            <w:r>
              <w:rPr>
                <w:rtl/>
              </w:rPr>
              <w:t xml:space="preserve"> إيجار السكنات التابعة لدواوين الترقية والتسيير </w:t>
            </w:r>
            <w:proofErr w:type="spellStart"/>
            <w:r>
              <w:rPr>
                <w:rtl/>
              </w:rPr>
              <w:t>العقاري،</w:t>
            </w:r>
            <w:proofErr w:type="spellEnd"/>
            <w:r>
              <w:rPr>
                <w:rtl/>
              </w:rPr>
              <w:t xml:space="preserve"> مذكرة </w:t>
            </w:r>
            <w:proofErr w:type="spellStart"/>
            <w:r>
              <w:rPr>
                <w:rtl/>
              </w:rPr>
              <w:t>ماجستير،</w:t>
            </w:r>
            <w:proofErr w:type="spellEnd"/>
            <w:r>
              <w:rPr>
                <w:rtl/>
              </w:rPr>
              <w:t xml:space="preserve"> فرع عقود </w:t>
            </w:r>
            <w:proofErr w:type="spellStart"/>
            <w:r>
              <w:rPr>
                <w:rtl/>
              </w:rPr>
              <w:t>ومسؤولية،</w:t>
            </w:r>
            <w:proofErr w:type="spellEnd"/>
            <w:r>
              <w:rPr>
                <w:rtl/>
              </w:rPr>
              <w:t xml:space="preserve"> كلية الحقوق بن </w:t>
            </w:r>
            <w:proofErr w:type="spellStart"/>
            <w:r>
              <w:rPr>
                <w:rtl/>
              </w:rPr>
              <w:t>عكنون،</w:t>
            </w:r>
            <w:proofErr w:type="spellEnd"/>
            <w:r>
              <w:rPr>
                <w:rtl/>
              </w:rPr>
              <w:t xml:space="preserve"> </w:t>
            </w:r>
            <w:proofErr w:type="spellStart"/>
            <w:r>
              <w:rPr>
                <w:rtl/>
              </w:rPr>
              <w:t>الجزائر،</w:t>
            </w:r>
            <w:proofErr w:type="spellEnd"/>
            <w:r>
              <w:rPr>
                <w:rtl/>
              </w:rPr>
              <w:t xml:space="preserve"> 2001/2002</w:t>
            </w:r>
            <w:r>
              <w:t>.</w:t>
            </w:r>
            <w:r>
              <w:rPr>
                <w:rFonts w:hint="cs"/>
                <w:rtl/>
              </w:rPr>
              <w:t>.</w:t>
            </w:r>
          </w:p>
          <w:p w:rsidR="00891CE1" w:rsidRDefault="00891CE1" w:rsidP="00891CE1">
            <w:pPr>
              <w:autoSpaceDE w:val="0"/>
              <w:autoSpaceDN w:val="0"/>
              <w:bidi/>
              <w:adjustRightInd w:val="0"/>
              <w:spacing w:after="0" w:line="240" w:lineRule="auto"/>
              <w:rPr>
                <w:rFonts w:hint="cs"/>
                <w:rtl/>
              </w:rPr>
            </w:pPr>
            <w:r>
              <w:rPr>
                <w:rFonts w:hint="cs"/>
                <w:rtl/>
              </w:rPr>
              <w:t xml:space="preserve">04- </w:t>
            </w:r>
            <w:r>
              <w:rPr>
                <w:rtl/>
              </w:rPr>
              <w:t xml:space="preserve">عبد الرزاق أحمد </w:t>
            </w:r>
            <w:proofErr w:type="spellStart"/>
            <w:r>
              <w:rPr>
                <w:rtl/>
              </w:rPr>
              <w:t>السنهوري،</w:t>
            </w:r>
            <w:proofErr w:type="spellEnd"/>
            <w:r>
              <w:rPr>
                <w:rtl/>
              </w:rPr>
              <w:t xml:space="preserve"> الوسيط في شرح القانون المدني </w:t>
            </w:r>
            <w:proofErr w:type="spellStart"/>
            <w:r>
              <w:rPr>
                <w:rtl/>
              </w:rPr>
              <w:t>الجديد،</w:t>
            </w:r>
            <w:proofErr w:type="spellEnd"/>
            <w:r>
              <w:rPr>
                <w:rtl/>
              </w:rPr>
              <w:t xml:space="preserve"> الجزء 6</w:t>
            </w:r>
            <w:proofErr w:type="spellStart"/>
            <w:r>
              <w:rPr>
                <w:rtl/>
              </w:rPr>
              <w:t>)</w:t>
            </w:r>
            <w:proofErr w:type="spellEnd"/>
            <w:r>
              <w:rPr>
                <w:rtl/>
              </w:rPr>
              <w:t xml:space="preserve"> :العقود الواردة على الانتفاع </w:t>
            </w:r>
            <w:proofErr w:type="spellStart"/>
            <w:r>
              <w:rPr>
                <w:rtl/>
              </w:rPr>
              <w:t>بالشيء:</w:t>
            </w:r>
            <w:proofErr w:type="spellEnd"/>
            <w:r>
              <w:rPr>
                <w:rtl/>
              </w:rPr>
              <w:t xml:space="preserve"> الإيجار والعارية</w:t>
            </w:r>
            <w:proofErr w:type="spellStart"/>
            <w:r>
              <w:rPr>
                <w:rtl/>
              </w:rPr>
              <w:t>)،</w:t>
            </w:r>
            <w:proofErr w:type="spellEnd"/>
            <w:r>
              <w:rPr>
                <w:rtl/>
              </w:rPr>
              <w:t xml:space="preserve"> </w:t>
            </w:r>
            <w:proofErr w:type="spellStart"/>
            <w:r>
              <w:rPr>
                <w:rtl/>
              </w:rPr>
              <w:t>مج1</w:t>
            </w:r>
            <w:proofErr w:type="spellEnd"/>
            <w:r>
              <w:rPr>
                <w:rtl/>
              </w:rPr>
              <w:t xml:space="preserve"> </w:t>
            </w:r>
            <w:proofErr w:type="spellStart"/>
            <w:r>
              <w:rPr>
                <w:rtl/>
              </w:rPr>
              <w:t>:الإيجار،</w:t>
            </w:r>
            <w:proofErr w:type="spellEnd"/>
            <w:r>
              <w:rPr>
                <w:rtl/>
              </w:rPr>
              <w:t xml:space="preserve"> منشورات الحلبي </w:t>
            </w:r>
            <w:proofErr w:type="spellStart"/>
            <w:r>
              <w:rPr>
                <w:rtl/>
              </w:rPr>
              <w:t>الحقوقية،</w:t>
            </w:r>
            <w:proofErr w:type="spellEnd"/>
            <w:r>
              <w:rPr>
                <w:rtl/>
              </w:rPr>
              <w:t xml:space="preserve"> الطبعة الثالثة </w:t>
            </w:r>
            <w:proofErr w:type="spellStart"/>
            <w:r>
              <w:rPr>
                <w:rtl/>
              </w:rPr>
              <w:t>الجديدة،</w:t>
            </w:r>
            <w:proofErr w:type="spellEnd"/>
            <w:r>
              <w:rPr>
                <w:rtl/>
              </w:rPr>
              <w:t xml:space="preserve"> </w:t>
            </w:r>
            <w:proofErr w:type="spellStart"/>
            <w:r>
              <w:rPr>
                <w:rtl/>
              </w:rPr>
              <w:t>بيروت،</w:t>
            </w:r>
            <w:proofErr w:type="spellEnd"/>
            <w:r>
              <w:rPr>
                <w:rtl/>
              </w:rPr>
              <w:t xml:space="preserve"> </w:t>
            </w:r>
            <w:proofErr w:type="spellStart"/>
            <w:r>
              <w:rPr>
                <w:rtl/>
              </w:rPr>
              <w:t>لبنان،</w:t>
            </w:r>
            <w:proofErr w:type="spellEnd"/>
            <w:r>
              <w:rPr>
                <w:rtl/>
              </w:rPr>
              <w:t xml:space="preserve"> 2000</w:t>
            </w:r>
            <w:r>
              <w:t>.</w:t>
            </w:r>
            <w:r>
              <w:rPr>
                <w:rFonts w:hint="cs"/>
                <w:rtl/>
              </w:rPr>
              <w:t>.</w:t>
            </w:r>
          </w:p>
          <w:p w:rsidR="00891CE1" w:rsidRDefault="00891CE1" w:rsidP="00891CE1">
            <w:pPr>
              <w:autoSpaceDE w:val="0"/>
              <w:autoSpaceDN w:val="0"/>
              <w:bidi/>
              <w:adjustRightInd w:val="0"/>
              <w:spacing w:after="0" w:line="240" w:lineRule="auto"/>
              <w:rPr>
                <w:rFonts w:hint="cs"/>
                <w:rtl/>
              </w:rPr>
            </w:pPr>
            <w:proofErr w:type="spellStart"/>
            <w:r>
              <w:rPr>
                <w:rFonts w:hint="cs"/>
                <w:rtl/>
              </w:rPr>
              <w:t>05-</w:t>
            </w:r>
            <w:proofErr w:type="spellEnd"/>
            <w:r>
              <w:rPr>
                <w:rtl/>
              </w:rPr>
              <w:t xml:space="preserve"> </w:t>
            </w:r>
            <w:proofErr w:type="gramStart"/>
            <w:r>
              <w:rPr>
                <w:rtl/>
              </w:rPr>
              <w:t>نبيل</w:t>
            </w:r>
            <w:proofErr w:type="gramEnd"/>
            <w:r>
              <w:rPr>
                <w:rtl/>
              </w:rPr>
              <w:t xml:space="preserve"> إبراهيم </w:t>
            </w:r>
            <w:proofErr w:type="spellStart"/>
            <w:r>
              <w:rPr>
                <w:rtl/>
              </w:rPr>
              <w:t>سعد،</w:t>
            </w:r>
            <w:proofErr w:type="spellEnd"/>
            <w:r>
              <w:rPr>
                <w:rtl/>
              </w:rPr>
              <w:t xml:space="preserve"> العقود </w:t>
            </w:r>
            <w:proofErr w:type="spellStart"/>
            <w:r>
              <w:rPr>
                <w:rtl/>
              </w:rPr>
              <w:t>المسماة،</w:t>
            </w:r>
            <w:proofErr w:type="spellEnd"/>
            <w:r>
              <w:rPr>
                <w:rtl/>
              </w:rPr>
              <w:t xml:space="preserve"> الإيجار في القانون المدني وقوانين إيجار </w:t>
            </w:r>
            <w:proofErr w:type="spellStart"/>
            <w:r>
              <w:rPr>
                <w:rtl/>
              </w:rPr>
              <w:t>الأماكن،</w:t>
            </w:r>
            <w:proofErr w:type="spellEnd"/>
            <w:r>
              <w:rPr>
                <w:rtl/>
              </w:rPr>
              <w:t xml:space="preserve"> منشأة </w:t>
            </w:r>
            <w:proofErr w:type="spellStart"/>
            <w:r>
              <w:rPr>
                <w:rtl/>
              </w:rPr>
              <w:t>المعارف،</w:t>
            </w:r>
            <w:proofErr w:type="spellEnd"/>
            <w:r>
              <w:rPr>
                <w:rtl/>
              </w:rPr>
              <w:t xml:space="preserve"> </w:t>
            </w:r>
            <w:proofErr w:type="spellStart"/>
            <w:r>
              <w:rPr>
                <w:rtl/>
              </w:rPr>
              <w:t>الإسكندرية،</w:t>
            </w:r>
            <w:proofErr w:type="spellEnd"/>
            <w:r>
              <w:rPr>
                <w:rtl/>
              </w:rPr>
              <w:t xml:space="preserve"> 2003</w:t>
            </w:r>
            <w:r>
              <w:t>.</w:t>
            </w:r>
            <w:r>
              <w:rPr>
                <w:rFonts w:hint="cs"/>
                <w:rtl/>
              </w:rPr>
              <w:t>.</w:t>
            </w:r>
          </w:p>
          <w:p w:rsidR="00891CE1" w:rsidRDefault="00891CE1" w:rsidP="00891CE1">
            <w:pPr>
              <w:autoSpaceDE w:val="0"/>
              <w:autoSpaceDN w:val="0"/>
              <w:adjustRightInd w:val="0"/>
              <w:spacing w:after="0" w:line="240" w:lineRule="auto"/>
              <w:rPr>
                <w:rFonts w:hint="cs"/>
                <w:rtl/>
              </w:rPr>
            </w:pPr>
            <w:r>
              <w:rPr>
                <w:rFonts w:hint="cs"/>
                <w:rtl/>
              </w:rPr>
              <w:t>06</w:t>
            </w:r>
            <w:r>
              <w:t xml:space="preserve"> MOEZ Ahmed, Les sources de financement des PME et la mise en place du marché alternatif tunisien, Maitrise en Sciences Comptables, IHEC Carthage, 2007</w:t>
            </w:r>
            <w:r>
              <w:rPr>
                <w:rFonts w:hint="cs"/>
                <w:rtl/>
              </w:rPr>
              <w:t>..</w:t>
            </w:r>
          </w:p>
          <w:p w:rsidR="00891CE1" w:rsidRDefault="00891CE1" w:rsidP="00891CE1">
            <w:pPr>
              <w:autoSpaceDE w:val="0"/>
              <w:autoSpaceDN w:val="0"/>
              <w:adjustRightInd w:val="0"/>
              <w:spacing w:after="0" w:line="240" w:lineRule="auto"/>
              <w:rPr>
                <w:rFonts w:hint="cs"/>
                <w:rtl/>
              </w:rPr>
            </w:pPr>
            <w:r>
              <w:rPr>
                <w:rFonts w:hint="cs"/>
                <w:rtl/>
              </w:rPr>
              <w:t>07-</w:t>
            </w:r>
            <w:r>
              <w:t xml:space="preserve"> SMAILI Nabila, pratique du crédit-bail, analyse de la situation algérienne, mémoire magister, 2012, université de </w:t>
            </w:r>
            <w:proofErr w:type="spellStart"/>
            <w:r>
              <w:t>Tizi</w:t>
            </w:r>
            <w:proofErr w:type="spellEnd"/>
            <w:r>
              <w:t xml:space="preserve"> </w:t>
            </w:r>
            <w:proofErr w:type="spellStart"/>
            <w:r>
              <w:t>Ouzou</w:t>
            </w:r>
            <w:proofErr w:type="spellEnd"/>
            <w:r>
              <w:t>.</w:t>
            </w:r>
          </w:p>
          <w:p w:rsidR="00891CE1" w:rsidRPr="00891CE1" w:rsidRDefault="00891CE1" w:rsidP="00891CE1">
            <w:pPr>
              <w:autoSpaceDE w:val="0"/>
              <w:autoSpaceDN w:val="0"/>
              <w:bidi/>
              <w:adjustRightInd w:val="0"/>
              <w:spacing w:after="0" w:line="240" w:lineRule="auto"/>
            </w:pPr>
            <w:r>
              <w:rPr>
                <w:rFonts w:hint="cs"/>
                <w:rtl/>
              </w:rPr>
              <w:t xml:space="preserve">08- </w:t>
            </w:r>
            <w:r>
              <w:rPr>
                <w:rtl/>
              </w:rPr>
              <w:t xml:space="preserve">محمدي </w:t>
            </w:r>
            <w:proofErr w:type="spellStart"/>
            <w:r>
              <w:rPr>
                <w:rtl/>
              </w:rPr>
              <w:t>فريدة،</w:t>
            </w:r>
            <w:proofErr w:type="spellEnd"/>
            <w:r>
              <w:rPr>
                <w:rtl/>
              </w:rPr>
              <w:t xml:space="preserve"> الاحتجاج بعد الإيجار على مشتري </w:t>
            </w:r>
            <w:proofErr w:type="spellStart"/>
            <w:r>
              <w:rPr>
                <w:rtl/>
              </w:rPr>
              <w:t>العقار،</w:t>
            </w:r>
            <w:proofErr w:type="spellEnd"/>
            <w:r>
              <w:rPr>
                <w:rtl/>
              </w:rPr>
              <w:t xml:space="preserve"> المجلة الجزائرية للعلوم القانونية والاقتصادية </w:t>
            </w:r>
            <w:proofErr w:type="spellStart"/>
            <w:r>
              <w:rPr>
                <w:rtl/>
              </w:rPr>
              <w:t>والسياسية،</w:t>
            </w:r>
            <w:proofErr w:type="spellEnd"/>
            <w:r>
              <w:rPr>
                <w:rtl/>
              </w:rPr>
              <w:t xml:space="preserve"> كلية الحقوق والعلوم </w:t>
            </w:r>
            <w:proofErr w:type="spellStart"/>
            <w:r>
              <w:rPr>
                <w:rtl/>
              </w:rPr>
              <w:t>الإدارية،</w:t>
            </w:r>
            <w:proofErr w:type="spellEnd"/>
            <w:r>
              <w:rPr>
                <w:rtl/>
              </w:rPr>
              <w:t xml:space="preserve"> بن </w:t>
            </w:r>
            <w:proofErr w:type="spellStart"/>
            <w:r>
              <w:rPr>
                <w:rtl/>
              </w:rPr>
              <w:t>عكنون،</w:t>
            </w:r>
            <w:proofErr w:type="spellEnd"/>
            <w:r>
              <w:rPr>
                <w:rtl/>
              </w:rPr>
              <w:t xml:space="preserve"> الديوان </w:t>
            </w:r>
            <w:r>
              <w:rPr>
                <w:rFonts w:hint="cs"/>
                <w:rtl/>
              </w:rPr>
              <w:t xml:space="preserve"> </w:t>
            </w:r>
            <w:r>
              <w:rPr>
                <w:rtl/>
              </w:rPr>
              <w:t xml:space="preserve">الوطني للأشغال </w:t>
            </w:r>
            <w:proofErr w:type="spellStart"/>
            <w:r>
              <w:rPr>
                <w:rtl/>
              </w:rPr>
              <w:t>التربوية،</w:t>
            </w:r>
            <w:proofErr w:type="spellEnd"/>
            <w:r>
              <w:rPr>
                <w:rtl/>
              </w:rPr>
              <w:t xml:space="preserve"> </w:t>
            </w:r>
            <w:proofErr w:type="spellStart"/>
            <w:r>
              <w:rPr>
                <w:rtl/>
              </w:rPr>
              <w:t>الجزائر،</w:t>
            </w:r>
            <w:proofErr w:type="spellEnd"/>
            <w:r>
              <w:rPr>
                <w:rtl/>
              </w:rPr>
              <w:t xml:space="preserve"> الجزء 37 ،رقم 1 ،1999</w:t>
            </w:r>
            <w:r>
              <w:t>.</w:t>
            </w: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 xml:space="preserve"> </w:t>
            </w:r>
            <w:r>
              <w:rPr>
                <w:rFonts w:ascii="Calibri" w:eastAsia="Calibri" w:hAnsi="Calibri" w:cs="Calibri"/>
              </w:rPr>
              <w:lastRenderedPageBreak/>
              <w:t>Articles</w:t>
            </w: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F54799" w:rsidRDefault="00F54799" w:rsidP="00F54799">
            <w:pPr>
              <w:autoSpaceDE w:val="0"/>
              <w:autoSpaceDN w:val="0"/>
              <w:adjustRightInd w:val="0"/>
              <w:spacing w:after="0" w:line="240" w:lineRule="auto"/>
              <w:rPr>
                <w:rFonts w:ascii="Simplified Arabic" w:hAnsi="Simplified Arabic" w:cs="Simplified Arabic"/>
                <w:i/>
                <w:iCs/>
                <w:rtl/>
              </w:rPr>
            </w:pPr>
          </w:p>
          <w:p w:rsidR="00E12AF7" w:rsidRPr="006F6381" w:rsidRDefault="0098656B" w:rsidP="00E12AF7">
            <w:pPr>
              <w:bidi/>
              <w:spacing w:after="0" w:line="276" w:lineRule="auto"/>
              <w:jc w:val="center"/>
              <w:rPr>
                <w:rFonts w:ascii="Sakkal Majalla" w:eastAsia="Calibri" w:hAnsi="Sakkal Majalla" w:cs="Sakkal Majalla"/>
                <w:rtl/>
              </w:rPr>
            </w:pPr>
            <w:r w:rsidRPr="006F6381">
              <w:rPr>
                <w:rFonts w:ascii="Sakkal Majalla" w:eastAsia="Calibri" w:hAnsi="Calibri" w:cs="Sakkal Majalla"/>
              </w:rPr>
              <w:lastRenderedPageBreak/>
              <w:t>     </w:t>
            </w:r>
            <w:r w:rsidR="00E12AF7" w:rsidRPr="006F6381">
              <w:rPr>
                <w:rFonts w:ascii="Sakkal Majalla" w:eastAsia="Calibri" w:hAnsi="Sakkal Majalla" w:cs="Sakkal Majalla"/>
                <w:rtl/>
              </w:rPr>
              <w:t>المقالات المتعلقة بالقانون المدني المتاحة عبر المنصة الجزائرية للمجلات العلمية</w:t>
            </w:r>
          </w:p>
          <w:p w:rsidR="00385783" w:rsidRPr="00E12AF7" w:rsidRDefault="00385783" w:rsidP="00AE39D9">
            <w:pPr>
              <w:bidi/>
              <w:spacing w:after="0" w:line="240" w:lineRule="auto"/>
              <w:jc w:val="center"/>
              <w:rPr>
                <w:rFonts w:ascii="Calibri" w:eastAsia="Calibri" w:hAnsi="Calibri" w:cs="Arial"/>
              </w:rPr>
            </w:pP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lastRenderedPageBreak/>
              <w:t>Polycopiés</w:t>
            </w:r>
          </w:p>
          <w:p w:rsidR="00385783" w:rsidRDefault="00385783">
            <w:pPr>
              <w:spacing w:after="0" w:line="240" w:lineRule="auto"/>
              <w:rPr>
                <w:rFonts w:ascii="Calibri" w:eastAsia="Calibri" w:hAnsi="Calibri" w:cs="Calibri"/>
              </w:rPr>
            </w:pPr>
          </w:p>
          <w:p w:rsidR="00385783" w:rsidRDefault="00385783">
            <w:pPr>
              <w:spacing w:after="0" w:line="240" w:lineRule="auto"/>
              <w:rPr>
                <w:rFonts w:ascii="Calibri" w:eastAsia="Calibri" w:hAnsi="Calibri" w:cs="Calibri"/>
              </w:rPr>
            </w:pP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E56BC9" w:rsidRDefault="00891CE1" w:rsidP="00273A95">
            <w:pPr>
              <w:pStyle w:val="Paragraphedeliste"/>
              <w:numPr>
                <w:ilvl w:val="0"/>
                <w:numId w:val="9"/>
              </w:numPr>
              <w:bidi/>
              <w:spacing w:after="0" w:line="240" w:lineRule="auto"/>
              <w:rPr>
                <w:rFonts w:ascii="Sakkal Majalla" w:eastAsia="Calibri" w:hAnsi="Sakkal Majalla" w:cs="Sakkal Majalla" w:hint="cs"/>
              </w:rPr>
            </w:pPr>
            <w:r>
              <w:rPr>
                <w:rFonts w:ascii="Sakkal Majalla" w:eastAsia="Calibri" w:hAnsi="Sakkal Majalla" w:cs="Sakkal Majalla" w:hint="cs"/>
                <w:rtl/>
              </w:rPr>
              <w:t xml:space="preserve">سمير </w:t>
            </w:r>
            <w:proofErr w:type="spellStart"/>
            <w:r>
              <w:rPr>
                <w:rFonts w:ascii="Sakkal Majalla" w:eastAsia="Calibri" w:hAnsi="Sakkal Majalla" w:cs="Sakkal Majalla" w:hint="cs"/>
                <w:rtl/>
              </w:rPr>
              <w:t>شيهاني،</w:t>
            </w:r>
            <w:proofErr w:type="spellEnd"/>
            <w:r>
              <w:rPr>
                <w:rFonts w:ascii="Sakkal Majalla" w:eastAsia="Calibri" w:hAnsi="Sakkal Majalla" w:cs="Sakkal Majalla" w:hint="cs"/>
                <w:rtl/>
              </w:rPr>
              <w:t xml:space="preserve"> محاضرات في عقد </w:t>
            </w:r>
            <w:proofErr w:type="spellStart"/>
            <w:r>
              <w:rPr>
                <w:rFonts w:ascii="Sakkal Majalla" w:eastAsia="Calibri" w:hAnsi="Sakkal Majalla" w:cs="Sakkal Majalla" w:hint="cs"/>
                <w:rtl/>
              </w:rPr>
              <w:t>الإيجار،</w:t>
            </w:r>
            <w:proofErr w:type="spellEnd"/>
            <w:r>
              <w:rPr>
                <w:rFonts w:ascii="Sakkal Majalla" w:eastAsia="Calibri" w:hAnsi="Sakkal Majalla" w:cs="Sakkal Majalla" w:hint="cs"/>
                <w:rtl/>
              </w:rPr>
              <w:t xml:space="preserve"> لطلبة </w:t>
            </w:r>
            <w:proofErr w:type="spellStart"/>
            <w:r>
              <w:rPr>
                <w:rFonts w:ascii="Sakkal Majalla" w:eastAsia="Calibri" w:hAnsi="Sakkal Majalla" w:cs="Sakkal Majalla" w:hint="cs"/>
                <w:rtl/>
              </w:rPr>
              <w:t>الماستر(</w:t>
            </w:r>
            <w:proofErr w:type="spellEnd"/>
            <w:r>
              <w:rPr>
                <w:rFonts w:ascii="Sakkal Majalla" w:eastAsia="Calibri" w:hAnsi="Sakkal Majalla" w:cs="Sakkal Majalla" w:hint="cs"/>
                <w:rtl/>
              </w:rPr>
              <w:t xml:space="preserve"> تخصص عقود ومسؤولية</w:t>
            </w:r>
            <w:r w:rsidR="00F23323">
              <w:rPr>
                <w:rFonts w:ascii="Sakkal Majalla" w:eastAsia="Calibri" w:hAnsi="Sakkal Majalla" w:cs="Sakkal Majalla" w:hint="cs"/>
                <w:rtl/>
              </w:rPr>
              <w:t xml:space="preserve"> </w:t>
            </w:r>
            <w:proofErr w:type="spellStart"/>
            <w:r w:rsidR="00F23323">
              <w:rPr>
                <w:rFonts w:ascii="Sakkal Majalla" w:eastAsia="Calibri" w:hAnsi="Sakkal Majalla" w:cs="Sakkal Majalla" w:hint="cs"/>
                <w:rtl/>
              </w:rPr>
              <w:t>)،</w:t>
            </w:r>
            <w:proofErr w:type="spellEnd"/>
            <w:r w:rsidR="00F23323">
              <w:rPr>
                <w:rFonts w:ascii="Sakkal Majalla" w:eastAsia="Calibri" w:hAnsi="Sakkal Majalla" w:cs="Sakkal Majalla" w:hint="cs"/>
                <w:rtl/>
              </w:rPr>
              <w:t xml:space="preserve"> كلية </w:t>
            </w:r>
            <w:proofErr w:type="spellStart"/>
            <w:r w:rsidR="00F23323">
              <w:rPr>
                <w:rFonts w:ascii="Sakkal Majalla" w:eastAsia="Calibri" w:hAnsi="Sakkal Majalla" w:cs="Sakkal Majalla" w:hint="cs"/>
                <w:rtl/>
              </w:rPr>
              <w:t>الحقوق،</w:t>
            </w:r>
            <w:proofErr w:type="spellEnd"/>
            <w:r w:rsidR="00F23323">
              <w:rPr>
                <w:rFonts w:ascii="Sakkal Majalla" w:eastAsia="Calibri" w:hAnsi="Sakkal Majalla" w:cs="Sakkal Majalla" w:hint="cs"/>
                <w:rtl/>
              </w:rPr>
              <w:t xml:space="preserve"> جامعة </w:t>
            </w:r>
            <w:proofErr w:type="spellStart"/>
            <w:r w:rsidR="00F23323">
              <w:rPr>
                <w:rFonts w:ascii="Sakkal Majalla" w:eastAsia="Calibri" w:hAnsi="Sakkal Majalla" w:cs="Sakkal Majalla" w:hint="cs"/>
                <w:rtl/>
              </w:rPr>
              <w:t>البويرة</w:t>
            </w:r>
            <w:proofErr w:type="spellEnd"/>
            <w:r w:rsidR="00F23323">
              <w:rPr>
                <w:rFonts w:ascii="Sakkal Majalla" w:eastAsia="Calibri" w:hAnsi="Sakkal Majalla" w:cs="Sakkal Majalla" w:hint="cs"/>
                <w:rtl/>
              </w:rPr>
              <w:t xml:space="preserve"> </w:t>
            </w:r>
            <w:proofErr w:type="spellStart"/>
            <w:r w:rsidR="00F23323">
              <w:rPr>
                <w:rFonts w:ascii="Sakkal Majalla" w:eastAsia="Calibri" w:hAnsi="Sakkal Majalla" w:cs="Sakkal Majalla" w:hint="cs"/>
                <w:rtl/>
              </w:rPr>
              <w:t>،</w:t>
            </w:r>
            <w:proofErr w:type="spellEnd"/>
            <w:r w:rsidR="00F23323">
              <w:rPr>
                <w:rFonts w:ascii="Sakkal Majalla" w:eastAsia="Calibri" w:hAnsi="Sakkal Majalla" w:cs="Sakkal Majalla" w:hint="cs"/>
                <w:rtl/>
              </w:rPr>
              <w:t xml:space="preserve"> 2014-2015.</w:t>
            </w:r>
          </w:p>
          <w:p w:rsidR="00F23323" w:rsidRPr="002C022B" w:rsidRDefault="00F23323" w:rsidP="00F23323">
            <w:pPr>
              <w:pStyle w:val="Paragraphedeliste"/>
              <w:numPr>
                <w:ilvl w:val="0"/>
                <w:numId w:val="9"/>
              </w:numPr>
              <w:bidi/>
              <w:spacing w:after="0" w:line="240" w:lineRule="auto"/>
              <w:rPr>
                <w:rFonts w:ascii="Sakkal Majalla" w:eastAsia="Calibri" w:hAnsi="Sakkal Majalla" w:cs="Sakkal Majalla"/>
              </w:rPr>
            </w:pPr>
          </w:p>
          <w:p w:rsidR="00273A95" w:rsidRPr="00882256" w:rsidRDefault="00882256" w:rsidP="00882256">
            <w:pPr>
              <w:pStyle w:val="Paragraphedeliste"/>
              <w:numPr>
                <w:ilvl w:val="0"/>
                <w:numId w:val="9"/>
              </w:numPr>
              <w:autoSpaceDE w:val="0"/>
              <w:autoSpaceDN w:val="0"/>
              <w:bidi/>
              <w:adjustRightInd w:val="0"/>
              <w:spacing w:after="0" w:line="240" w:lineRule="auto"/>
              <w:jc w:val="both"/>
              <w:rPr>
                <w:rFonts w:ascii="Sakkal Majalla" w:eastAsia="Calibri" w:hAnsi="Sakkal Majalla" w:cs="Sakkal Majalla"/>
              </w:rPr>
            </w:pPr>
            <w:proofErr w:type="spellStart"/>
            <w:r>
              <w:rPr>
                <w:rFonts w:ascii="Sakkal Majalla" w:hAnsi="Sakkal Majalla" w:cs="Sakkal Majalla" w:hint="cs"/>
                <w:rtl/>
              </w:rPr>
              <w:t>مسيردي</w:t>
            </w:r>
            <w:proofErr w:type="spellEnd"/>
            <w:r>
              <w:rPr>
                <w:rFonts w:ascii="Sakkal Majalla" w:hAnsi="Sakkal Majalla" w:cs="Sakkal Majalla" w:hint="cs"/>
                <w:rtl/>
              </w:rPr>
              <w:t xml:space="preserve"> سيد </w:t>
            </w:r>
            <w:proofErr w:type="spellStart"/>
            <w:r>
              <w:rPr>
                <w:rFonts w:ascii="Sakkal Majalla" w:hAnsi="Sakkal Majalla" w:cs="Sakkal Majalla" w:hint="cs"/>
                <w:rtl/>
              </w:rPr>
              <w:t>أحمد،</w:t>
            </w:r>
            <w:proofErr w:type="spellEnd"/>
            <w:r>
              <w:rPr>
                <w:rFonts w:ascii="Sakkal Majalla" w:hAnsi="Sakkal Majalla" w:cs="Sakkal Majalla" w:hint="cs"/>
                <w:rtl/>
              </w:rPr>
              <w:t xml:space="preserve"> محاضرات عن بعد في مقياس قانون الإجراءات المدنية والإدارية </w:t>
            </w:r>
            <w:proofErr w:type="spellStart"/>
            <w:r>
              <w:rPr>
                <w:rFonts w:ascii="Sakkal Majalla" w:hAnsi="Sakkal Majalla" w:cs="Sakkal Majalla" w:hint="cs"/>
                <w:rtl/>
              </w:rPr>
              <w:t>،</w:t>
            </w:r>
            <w:proofErr w:type="spellEnd"/>
            <w:r>
              <w:rPr>
                <w:rFonts w:ascii="Sakkal Majalla" w:hAnsi="Sakkal Majalla" w:cs="Sakkal Majalla" w:hint="cs"/>
                <w:rtl/>
              </w:rPr>
              <w:t xml:space="preserve"> جامعة </w:t>
            </w:r>
            <w:proofErr w:type="spellStart"/>
            <w:r>
              <w:rPr>
                <w:rFonts w:ascii="Sakkal Majalla" w:hAnsi="Sakkal Majalla" w:cs="Sakkal Majalla" w:hint="cs"/>
                <w:rtl/>
              </w:rPr>
              <w:t>تلمسان،</w:t>
            </w:r>
            <w:proofErr w:type="spellEnd"/>
            <w:r>
              <w:rPr>
                <w:rFonts w:ascii="Sakkal Majalla" w:hAnsi="Sakkal Majalla" w:cs="Sakkal Majalla" w:hint="cs"/>
                <w:rtl/>
              </w:rPr>
              <w:t xml:space="preserve"> كلية الحقوق </w:t>
            </w:r>
            <w:proofErr w:type="spellStart"/>
            <w:r>
              <w:rPr>
                <w:rFonts w:ascii="Sakkal Majalla" w:hAnsi="Sakkal Majalla" w:cs="Sakkal Majalla" w:hint="cs"/>
                <w:rtl/>
              </w:rPr>
              <w:t>واللعوم</w:t>
            </w:r>
            <w:proofErr w:type="spellEnd"/>
            <w:r>
              <w:rPr>
                <w:rFonts w:ascii="Sakkal Majalla" w:hAnsi="Sakkal Majalla" w:cs="Sakkal Majalla" w:hint="cs"/>
                <w:rtl/>
              </w:rPr>
              <w:t xml:space="preserve"> السياسية  .2019-2020.</w:t>
            </w:r>
          </w:p>
          <w:p w:rsidR="00882256" w:rsidRPr="00882256" w:rsidRDefault="00882256" w:rsidP="00882256">
            <w:pPr>
              <w:pStyle w:val="Paragraphedeliste"/>
              <w:numPr>
                <w:ilvl w:val="0"/>
                <w:numId w:val="9"/>
              </w:numPr>
              <w:autoSpaceDE w:val="0"/>
              <w:autoSpaceDN w:val="0"/>
              <w:bidi/>
              <w:adjustRightInd w:val="0"/>
              <w:spacing w:after="0" w:line="240" w:lineRule="auto"/>
              <w:jc w:val="both"/>
              <w:rPr>
                <w:rFonts w:ascii="Sakkal Majalla" w:eastAsia="Calibri" w:hAnsi="Sakkal Majalla" w:cs="Sakkal Majalla"/>
                <w:rtl/>
              </w:rPr>
            </w:pPr>
            <w:proofErr w:type="spellStart"/>
            <w:r>
              <w:rPr>
                <w:rFonts w:ascii="Sakkal Majalla" w:hAnsi="Sakkal Majalla" w:cs="Sakkal Majalla" w:hint="cs"/>
                <w:rtl/>
              </w:rPr>
              <w:t>ضويفي</w:t>
            </w:r>
            <w:proofErr w:type="spellEnd"/>
            <w:r>
              <w:rPr>
                <w:rFonts w:ascii="Sakkal Majalla" w:hAnsi="Sakkal Majalla" w:cs="Sakkal Majalla" w:hint="cs"/>
                <w:rtl/>
              </w:rPr>
              <w:t xml:space="preserve"> محمد </w:t>
            </w:r>
            <w:proofErr w:type="spellStart"/>
            <w:r>
              <w:rPr>
                <w:rFonts w:ascii="Sakkal Majalla" w:hAnsi="Sakkal Majalla" w:cs="Sakkal Majalla" w:hint="cs"/>
                <w:rtl/>
              </w:rPr>
              <w:t>،</w:t>
            </w:r>
            <w:proofErr w:type="spellEnd"/>
            <w:r>
              <w:rPr>
                <w:rFonts w:ascii="Sakkal Majalla" w:hAnsi="Sakkal Majalla" w:cs="Sakkal Majalla" w:hint="cs"/>
                <w:rtl/>
              </w:rPr>
              <w:t xml:space="preserve"> ملخص في مقياس قانون الإجراءات المدنية </w:t>
            </w:r>
            <w:proofErr w:type="spellStart"/>
            <w:r>
              <w:rPr>
                <w:rFonts w:ascii="Sakkal Majalla" w:hAnsi="Sakkal Majalla" w:cs="Sakkal Majalla" w:hint="cs"/>
                <w:rtl/>
              </w:rPr>
              <w:t>والإدارية،</w:t>
            </w:r>
            <w:proofErr w:type="spellEnd"/>
            <w:r>
              <w:rPr>
                <w:rFonts w:ascii="Sakkal Majalla" w:hAnsi="Sakkal Majalla" w:cs="Sakkal Majalla" w:hint="cs"/>
                <w:rtl/>
              </w:rPr>
              <w:t xml:space="preserve">  2022.</w:t>
            </w:r>
          </w:p>
          <w:p w:rsidR="00385783" w:rsidRPr="002A505A" w:rsidRDefault="00385783" w:rsidP="00023E3B">
            <w:pPr>
              <w:bidi/>
              <w:spacing w:after="0" w:line="240" w:lineRule="auto"/>
              <w:jc w:val="center"/>
              <w:rPr>
                <w:rFonts w:ascii="Calibri" w:eastAsia="Calibri" w:hAnsi="Calibri"/>
                <w:rtl/>
                <w:lang w:bidi="ar-DZ"/>
              </w:rPr>
            </w:pPr>
          </w:p>
        </w:tc>
      </w:tr>
      <w:tr w:rsidR="00385783">
        <w:tc>
          <w:tcPr>
            <w:tcW w:w="2689"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pPr>
              <w:spacing w:after="0" w:line="240" w:lineRule="auto"/>
              <w:rPr>
                <w:rFonts w:ascii="Calibri" w:eastAsia="Calibri" w:hAnsi="Calibri" w:cs="Calibri"/>
              </w:rPr>
            </w:pPr>
            <w:r>
              <w:rPr>
                <w:rFonts w:ascii="Calibri" w:eastAsia="Calibri" w:hAnsi="Calibri" w:cs="Calibri"/>
              </w:rPr>
              <w:t>Sites Web</w:t>
            </w:r>
          </w:p>
          <w:p w:rsidR="00385783" w:rsidRDefault="00385783">
            <w:pPr>
              <w:spacing w:after="0" w:line="240" w:lineRule="auto"/>
              <w:rPr>
                <w:rFonts w:ascii="Calibri" w:eastAsia="Calibri" w:hAnsi="Calibri" w:cs="Calibri"/>
              </w:rPr>
            </w:pPr>
          </w:p>
        </w:tc>
        <w:tc>
          <w:tcPr>
            <w:tcW w:w="6371" w:type="dxa"/>
            <w:tcBorders>
              <w:top w:val="single" w:sz="5" w:space="0" w:color="836967"/>
              <w:left w:val="single" w:sz="5" w:space="0" w:color="836967"/>
              <w:bottom w:val="single" w:sz="5" w:space="0" w:color="836967"/>
              <w:right w:val="single" w:sz="5" w:space="0" w:color="836967"/>
            </w:tcBorders>
            <w:shd w:val="clear" w:color="auto" w:fill="auto"/>
            <w:tcMar>
              <w:left w:w="108" w:type="dxa"/>
              <w:right w:w="108" w:type="dxa"/>
            </w:tcMar>
          </w:tcPr>
          <w:p w:rsidR="00385783" w:rsidRDefault="0098656B" w:rsidP="00EB6308">
            <w:pPr>
              <w:bidi/>
              <w:spacing w:after="0" w:line="240" w:lineRule="auto"/>
              <w:jc w:val="center"/>
              <w:rPr>
                <w:rFonts w:ascii="Calibri" w:eastAsia="Calibri" w:hAnsi="Calibri" w:cs="Calibri"/>
              </w:rPr>
            </w:pPr>
            <w:r>
              <w:rPr>
                <w:rFonts w:ascii="Calibri" w:eastAsia="Calibri" w:hAnsi="Calibri" w:cs="Calibri"/>
              </w:rPr>
              <w:t>     </w:t>
            </w:r>
          </w:p>
          <w:p w:rsidR="00F70B52" w:rsidRPr="002C022B" w:rsidRDefault="00E56BC9" w:rsidP="002C022B">
            <w:pPr>
              <w:pStyle w:val="Paragraphedeliste"/>
              <w:numPr>
                <w:ilvl w:val="0"/>
                <w:numId w:val="10"/>
              </w:numPr>
              <w:bidi/>
              <w:spacing w:after="0" w:line="276" w:lineRule="auto"/>
              <w:rPr>
                <w:rFonts w:ascii="Sakkal Majalla" w:eastAsia="Calibri" w:hAnsi="Sakkal Majalla" w:cs="Sakkal Majalla"/>
                <w:rtl/>
              </w:rPr>
            </w:pPr>
            <w:r w:rsidRPr="002C022B">
              <w:rPr>
                <w:rFonts w:ascii="Sakkal Majalla" w:eastAsia="Calibri" w:hAnsi="Sakkal Majalla" w:cs="Sakkal Majalla"/>
                <w:rtl/>
              </w:rPr>
              <w:t>الموقع الرسمي لوزارة العدل</w:t>
            </w:r>
          </w:p>
          <w:p w:rsidR="00E56BC9" w:rsidRPr="002C022B" w:rsidRDefault="00E56BC9" w:rsidP="002C022B">
            <w:pPr>
              <w:pStyle w:val="Paragraphedeliste"/>
              <w:numPr>
                <w:ilvl w:val="0"/>
                <w:numId w:val="10"/>
              </w:numPr>
              <w:bidi/>
              <w:spacing w:after="0" w:line="276" w:lineRule="auto"/>
              <w:rPr>
                <w:rFonts w:ascii="Sakkal Majalla" w:eastAsia="Calibri" w:hAnsi="Sakkal Majalla" w:cs="Sakkal Majalla"/>
                <w:rtl/>
              </w:rPr>
            </w:pPr>
            <w:r w:rsidRPr="002C022B">
              <w:rPr>
                <w:rFonts w:ascii="Sakkal Majalla" w:eastAsia="Calibri" w:hAnsi="Sakkal Majalla" w:cs="Sakkal Majalla"/>
                <w:rtl/>
              </w:rPr>
              <w:t>الموقع الرسمي للمحكمة العليا</w:t>
            </w:r>
          </w:p>
          <w:p w:rsidR="00E56BC9" w:rsidRPr="002C022B" w:rsidRDefault="00E56BC9" w:rsidP="002C022B">
            <w:pPr>
              <w:pStyle w:val="Paragraphedeliste"/>
              <w:numPr>
                <w:ilvl w:val="0"/>
                <w:numId w:val="10"/>
              </w:numPr>
              <w:bidi/>
              <w:spacing w:after="0" w:line="276" w:lineRule="auto"/>
              <w:rPr>
                <w:rFonts w:ascii="Sakkal Majalla" w:eastAsia="Calibri" w:hAnsi="Sakkal Majalla" w:cs="Sakkal Majalla"/>
                <w:rtl/>
              </w:rPr>
            </w:pPr>
            <w:r w:rsidRPr="002C022B">
              <w:rPr>
                <w:rFonts w:ascii="Sakkal Majalla" w:eastAsia="Calibri" w:hAnsi="Sakkal Majalla" w:cs="Sakkal Majalla"/>
                <w:rtl/>
              </w:rPr>
              <w:t>المنصة الجزائرية للمجلات العلمية</w:t>
            </w:r>
          </w:p>
          <w:p w:rsidR="00E56BC9" w:rsidRDefault="00E56BC9" w:rsidP="002C022B">
            <w:pPr>
              <w:pStyle w:val="Paragraphedeliste"/>
              <w:numPr>
                <w:ilvl w:val="0"/>
                <w:numId w:val="10"/>
              </w:numPr>
              <w:bidi/>
              <w:spacing w:after="0" w:line="276" w:lineRule="auto"/>
              <w:rPr>
                <w:rFonts w:ascii="Sakkal Majalla" w:eastAsia="Calibri" w:hAnsi="Sakkal Majalla" w:cs="Sakkal Majalla" w:hint="cs"/>
              </w:rPr>
            </w:pPr>
            <w:proofErr w:type="gramStart"/>
            <w:r w:rsidRPr="002C022B">
              <w:rPr>
                <w:rFonts w:ascii="Sakkal Majalla" w:eastAsia="Calibri" w:hAnsi="Sakkal Majalla" w:cs="Sakkal Majalla"/>
                <w:rtl/>
              </w:rPr>
              <w:t>مواقع</w:t>
            </w:r>
            <w:proofErr w:type="gramEnd"/>
            <w:r w:rsidRPr="002C022B">
              <w:rPr>
                <w:rFonts w:ascii="Sakkal Majalla" w:eastAsia="Calibri" w:hAnsi="Sakkal Majalla" w:cs="Sakkal Majalla"/>
                <w:rtl/>
              </w:rPr>
              <w:t xml:space="preserve"> مختلف المجلات العربية والأجنبية</w:t>
            </w:r>
          </w:p>
          <w:p w:rsidR="00F23323" w:rsidRPr="00F23323" w:rsidRDefault="00F23323" w:rsidP="00F23323">
            <w:pPr>
              <w:pStyle w:val="Paragraphedeliste"/>
              <w:numPr>
                <w:ilvl w:val="0"/>
                <w:numId w:val="10"/>
              </w:numPr>
              <w:bidi/>
              <w:spacing w:after="0" w:line="276" w:lineRule="auto"/>
              <w:rPr>
                <w:rFonts w:ascii="Sakkal Majalla" w:eastAsia="Calibri" w:hAnsi="Sakkal Majalla" w:cs="Sakkal Majalla" w:hint="cs"/>
              </w:rPr>
            </w:pPr>
            <w:hyperlink r:id="rId7" w:tgtFrame="_blank" w:history="1">
              <w:r>
                <w:rPr>
                  <w:rStyle w:val="Lienhypertexte"/>
                  <w:rFonts w:ascii="Arial" w:hAnsi="Arial" w:cs="Arial"/>
                  <w:color w:val="1A0DAB"/>
                  <w:sz w:val="26"/>
                  <w:szCs w:val="26"/>
                  <w:shd w:val="clear" w:color="auto" w:fill="FFFFFF"/>
                </w:rPr>
                <w:t>https://bu.umc.edu.dz/theses/droit/ACHE4275.pdf</w:t>
              </w:r>
            </w:hyperlink>
          </w:p>
          <w:p w:rsidR="00F23323" w:rsidRPr="00F23323" w:rsidRDefault="00F23323" w:rsidP="00F23323">
            <w:pPr>
              <w:pStyle w:val="Paragraphedeliste"/>
              <w:numPr>
                <w:ilvl w:val="0"/>
                <w:numId w:val="10"/>
              </w:numPr>
              <w:bidi/>
              <w:spacing w:after="0" w:line="276" w:lineRule="auto"/>
              <w:rPr>
                <w:rFonts w:ascii="Sakkal Majalla" w:eastAsia="Calibri" w:hAnsi="Sakkal Majalla" w:cs="Sakkal Majalla" w:hint="cs"/>
              </w:rPr>
            </w:pPr>
            <w:hyperlink r:id="rId8" w:tgtFrame="_blank" w:history="1">
              <w:r>
                <w:rPr>
                  <w:rStyle w:val="Lienhypertexte"/>
                  <w:rFonts w:ascii="Arial" w:hAnsi="Arial" w:cs="Arial"/>
                  <w:color w:val="1A0DAB"/>
                  <w:sz w:val="26"/>
                  <w:szCs w:val="26"/>
                  <w:shd w:val="clear" w:color="auto" w:fill="FFFFFF"/>
                </w:rPr>
                <w:t>https://www.researchgate.net/publication/339528778_qd_alayjar_fy_zl_akhr_altdylat_alqanwnyt_alwardt_lyh</w:t>
              </w:r>
            </w:hyperlink>
          </w:p>
          <w:p w:rsidR="00F23323" w:rsidRPr="00F23323" w:rsidRDefault="00F23323" w:rsidP="00F23323">
            <w:pPr>
              <w:pStyle w:val="Paragraphedeliste"/>
              <w:numPr>
                <w:ilvl w:val="0"/>
                <w:numId w:val="10"/>
              </w:numPr>
              <w:bidi/>
              <w:spacing w:after="0" w:line="276" w:lineRule="auto"/>
              <w:rPr>
                <w:rFonts w:ascii="Sakkal Majalla" w:eastAsia="Calibri" w:hAnsi="Sakkal Majalla" w:cs="Sakkal Majalla" w:hint="cs"/>
              </w:rPr>
            </w:pPr>
            <w:hyperlink r:id="rId9" w:tgtFrame="_blank" w:history="1">
              <w:r>
                <w:rPr>
                  <w:rStyle w:val="Lienhypertexte"/>
                  <w:rFonts w:ascii="Arial" w:hAnsi="Arial" w:cs="Arial"/>
                  <w:color w:val="1A0DAB"/>
                  <w:sz w:val="26"/>
                  <w:szCs w:val="26"/>
                  <w:shd w:val="clear" w:color="auto" w:fill="FFFFFF"/>
                </w:rPr>
                <w:t>http://elearning-ar.univ-relizane.dz/moodle/pluginfile.php/14398/course/overviewfiles/%D8%AF%20%D8%A7%D9%84%D9%85%D9%88%D8%B3%D9%88%D8%B3%20%D8%B9%D8%AA%D9%88%20%D9%85%D8%AD%D8%A7%D8%B6%D8%B1%D8%A7%D8%AA%20%D9%81%D9%8A%20%D8%A7%D9%84%D9%82%D8%A7%D9%86%D9%88%D9%86%20%D8%A7%D9%84%D8%AA%D8%AC%D8%A7%D8%B1%D9%8A.pdf?forcedownload=1</w:t>
              </w:r>
            </w:hyperlink>
          </w:p>
          <w:p w:rsidR="00F23323" w:rsidRPr="00F23323" w:rsidRDefault="00F23323" w:rsidP="00F23323">
            <w:pPr>
              <w:pStyle w:val="Paragraphedeliste"/>
              <w:numPr>
                <w:ilvl w:val="0"/>
                <w:numId w:val="10"/>
              </w:numPr>
              <w:bidi/>
              <w:spacing w:after="0" w:line="276" w:lineRule="auto"/>
              <w:rPr>
                <w:rFonts w:ascii="Sakkal Majalla" w:eastAsia="Calibri" w:hAnsi="Sakkal Majalla" w:cs="Sakkal Majalla" w:hint="cs"/>
              </w:rPr>
            </w:pPr>
            <w:hyperlink r:id="rId10" w:tgtFrame="_blank" w:history="1">
              <w:r>
                <w:rPr>
                  <w:rStyle w:val="Lienhypertexte"/>
                  <w:rFonts w:ascii="Arial" w:hAnsi="Arial" w:cs="Arial"/>
                  <w:color w:val="1A0DAB"/>
                  <w:sz w:val="26"/>
                  <w:szCs w:val="26"/>
                  <w:shd w:val="clear" w:color="auto" w:fill="FFFFFF"/>
                </w:rPr>
                <w:t>http://www.univ-bejaia.dz/xmlui/bitstream/handle/123456789/10821/%D8%B6%D9%85%D8%A7%D9%86%D8%A7%D8%AA%20%D8%AD%D9%85%D8%A7%D9%8A%D8%A9%20%D8%AD%D9%82%D9%88%D9%82%20%D8%A7%D9%84%D9%85%D8%A4%D8%AC%D8%B1%20%D9%81%D9%8A%20%D8%A7%D9%84%D8%A5%D9%8A%D8%AC%D8%A7%D8%B1%D8%A7%D8%AA%20%D8%A7%D9%84%D8%AA%D8%AC%D8%A7%D8%B1%D9%8A%D8%A9.pdf?sequence=1&amp;isAllowed=y</w:t>
              </w:r>
            </w:hyperlink>
          </w:p>
          <w:p w:rsidR="00F23323" w:rsidRPr="002C022B" w:rsidRDefault="00F23323" w:rsidP="00F23323">
            <w:pPr>
              <w:pStyle w:val="Paragraphedeliste"/>
              <w:numPr>
                <w:ilvl w:val="0"/>
                <w:numId w:val="10"/>
              </w:numPr>
              <w:bidi/>
              <w:spacing w:after="0" w:line="276" w:lineRule="auto"/>
              <w:rPr>
                <w:rFonts w:ascii="Sakkal Majalla" w:eastAsia="Calibri" w:hAnsi="Sakkal Majalla" w:cs="Sakkal Majalla"/>
                <w:rtl/>
              </w:rPr>
            </w:pPr>
          </w:p>
          <w:p w:rsidR="00F70B52" w:rsidRDefault="00F70B52" w:rsidP="00F70B52">
            <w:pPr>
              <w:bidi/>
              <w:spacing w:after="0" w:line="240" w:lineRule="auto"/>
              <w:jc w:val="center"/>
              <w:rPr>
                <w:rFonts w:ascii="Calibri" w:eastAsia="Calibri" w:hAnsi="Calibri" w:cs="Calibri"/>
              </w:rPr>
            </w:pPr>
          </w:p>
          <w:p w:rsidR="00385783" w:rsidRDefault="0098656B" w:rsidP="00EB6308">
            <w:pPr>
              <w:bidi/>
              <w:spacing w:after="0" w:line="240" w:lineRule="auto"/>
              <w:jc w:val="center"/>
              <w:rPr>
                <w:rFonts w:ascii="Calibri" w:eastAsia="Calibri" w:hAnsi="Calibri" w:cs="Calibri"/>
              </w:rPr>
            </w:pPr>
            <w:r>
              <w:rPr>
                <w:rFonts w:ascii="Calibri" w:eastAsia="Calibri" w:hAnsi="Calibri" w:cs="Calibri"/>
              </w:rPr>
              <w:t>     </w:t>
            </w:r>
          </w:p>
        </w:tc>
      </w:tr>
    </w:tbl>
    <w:p w:rsidR="00385783" w:rsidRDefault="00385783">
      <w:pPr>
        <w:spacing w:line="252" w:lineRule="auto"/>
        <w:rPr>
          <w:rFonts w:ascii="Calibri" w:eastAsia="Calibri" w:hAnsi="Calibri" w:cs="Calibri"/>
        </w:rPr>
      </w:pPr>
    </w:p>
    <w:p w:rsidR="00385783" w:rsidRDefault="00385783">
      <w:pPr>
        <w:spacing w:line="252" w:lineRule="auto"/>
        <w:rPr>
          <w:rFonts w:ascii="Calibri" w:eastAsia="Calibri" w:hAnsi="Calibri" w:cs="Calibri"/>
        </w:rPr>
      </w:pPr>
    </w:p>
    <w:sectPr w:rsidR="00385783" w:rsidSect="00DB5D27">
      <w:footerReference w:type="default" r:id="rId11"/>
      <w:pgSz w:w="11906" w:h="16838"/>
      <w:pgMar w:top="1135" w:right="1440" w:bottom="851"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CE1" w:rsidRDefault="00891CE1" w:rsidP="00D27332">
      <w:pPr>
        <w:spacing w:after="0" w:line="240" w:lineRule="auto"/>
      </w:pPr>
      <w:r>
        <w:separator/>
      </w:r>
    </w:p>
  </w:endnote>
  <w:endnote w:type="continuationSeparator" w:id="0">
    <w:p w:rsidR="00891CE1" w:rsidRDefault="00891CE1" w:rsidP="00D273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Times New Roman,Bold">
    <w:altName w:val="Times New Roman"/>
    <w:panose1 w:val="00000000000000000000"/>
    <w:charset w:val="B2"/>
    <w:family w:val="auto"/>
    <w:notTrueType/>
    <w:pitch w:val="default"/>
    <w:sig w:usb0="00002000"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92204"/>
      <w:docPartObj>
        <w:docPartGallery w:val="Page Numbers (Bottom of Page)"/>
        <w:docPartUnique/>
      </w:docPartObj>
    </w:sdtPr>
    <w:sdtContent>
      <w:p w:rsidR="00891CE1" w:rsidRDefault="00891CE1">
        <w:pPr>
          <w:pStyle w:val="Pieddepage"/>
          <w:jc w:val="center"/>
        </w:pPr>
        <w:fldSimple w:instr=" PAGE   \* MERGEFORMAT ">
          <w:r w:rsidR="00A33D2A">
            <w:rPr>
              <w:noProof/>
            </w:rPr>
            <w:t>4</w:t>
          </w:r>
        </w:fldSimple>
      </w:p>
    </w:sdtContent>
  </w:sdt>
  <w:p w:rsidR="00891CE1" w:rsidRDefault="00891CE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CE1" w:rsidRDefault="00891CE1" w:rsidP="00D27332">
      <w:pPr>
        <w:spacing w:after="0" w:line="240" w:lineRule="auto"/>
      </w:pPr>
      <w:r>
        <w:separator/>
      </w:r>
    </w:p>
  </w:footnote>
  <w:footnote w:type="continuationSeparator" w:id="0">
    <w:p w:rsidR="00891CE1" w:rsidRDefault="00891CE1" w:rsidP="00D273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B3CAB"/>
    <w:multiLevelType w:val="hybridMultilevel"/>
    <w:tmpl w:val="684805D8"/>
    <w:lvl w:ilvl="0" w:tplc="1652A508">
      <w:start w:val="1"/>
      <w:numFmt w:val="bullet"/>
      <w:lvlText w:val=""/>
      <w:lvlJc w:val="left"/>
      <w:pPr>
        <w:tabs>
          <w:tab w:val="num" w:pos="284"/>
        </w:tabs>
        <w:ind w:left="567" w:hanging="283"/>
      </w:pPr>
      <w:rPr>
        <w:rFonts w:ascii="Wingdings" w:hAnsi="Wingdings" w:hint="default"/>
      </w:rPr>
    </w:lvl>
    <w:lvl w:ilvl="1" w:tplc="040C0003" w:tentative="1">
      <w:start w:val="1"/>
      <w:numFmt w:val="bullet"/>
      <w:lvlText w:val="o"/>
      <w:lvlJc w:val="left"/>
      <w:pPr>
        <w:tabs>
          <w:tab w:val="num" w:pos="10410"/>
        </w:tabs>
        <w:ind w:left="10410" w:hanging="360"/>
      </w:pPr>
      <w:rPr>
        <w:rFonts w:ascii="Courier New" w:hAnsi="Courier New" w:cs="Courier New" w:hint="default"/>
      </w:rPr>
    </w:lvl>
    <w:lvl w:ilvl="2" w:tplc="040C0005" w:tentative="1">
      <w:start w:val="1"/>
      <w:numFmt w:val="bullet"/>
      <w:lvlText w:val=""/>
      <w:lvlJc w:val="left"/>
      <w:pPr>
        <w:tabs>
          <w:tab w:val="num" w:pos="11130"/>
        </w:tabs>
        <w:ind w:left="11130" w:hanging="360"/>
      </w:pPr>
      <w:rPr>
        <w:rFonts w:ascii="Wingdings" w:hAnsi="Wingdings" w:hint="default"/>
      </w:rPr>
    </w:lvl>
    <w:lvl w:ilvl="3" w:tplc="040C0001" w:tentative="1">
      <w:start w:val="1"/>
      <w:numFmt w:val="bullet"/>
      <w:lvlText w:val=""/>
      <w:lvlJc w:val="left"/>
      <w:pPr>
        <w:tabs>
          <w:tab w:val="num" w:pos="11850"/>
        </w:tabs>
        <w:ind w:left="11850" w:hanging="360"/>
      </w:pPr>
      <w:rPr>
        <w:rFonts w:ascii="Symbol" w:hAnsi="Symbol" w:hint="default"/>
      </w:rPr>
    </w:lvl>
    <w:lvl w:ilvl="4" w:tplc="040C0003" w:tentative="1">
      <w:start w:val="1"/>
      <w:numFmt w:val="bullet"/>
      <w:lvlText w:val="o"/>
      <w:lvlJc w:val="left"/>
      <w:pPr>
        <w:tabs>
          <w:tab w:val="num" w:pos="12570"/>
        </w:tabs>
        <w:ind w:left="12570" w:hanging="360"/>
      </w:pPr>
      <w:rPr>
        <w:rFonts w:ascii="Courier New" w:hAnsi="Courier New" w:cs="Courier New" w:hint="default"/>
      </w:rPr>
    </w:lvl>
    <w:lvl w:ilvl="5" w:tplc="040C0005" w:tentative="1">
      <w:start w:val="1"/>
      <w:numFmt w:val="bullet"/>
      <w:lvlText w:val=""/>
      <w:lvlJc w:val="left"/>
      <w:pPr>
        <w:tabs>
          <w:tab w:val="num" w:pos="13290"/>
        </w:tabs>
        <w:ind w:left="13290" w:hanging="360"/>
      </w:pPr>
      <w:rPr>
        <w:rFonts w:ascii="Wingdings" w:hAnsi="Wingdings" w:hint="default"/>
      </w:rPr>
    </w:lvl>
    <w:lvl w:ilvl="6" w:tplc="040C0001" w:tentative="1">
      <w:start w:val="1"/>
      <w:numFmt w:val="bullet"/>
      <w:lvlText w:val=""/>
      <w:lvlJc w:val="left"/>
      <w:pPr>
        <w:tabs>
          <w:tab w:val="num" w:pos="14010"/>
        </w:tabs>
        <w:ind w:left="14010" w:hanging="360"/>
      </w:pPr>
      <w:rPr>
        <w:rFonts w:ascii="Symbol" w:hAnsi="Symbol" w:hint="default"/>
      </w:rPr>
    </w:lvl>
    <w:lvl w:ilvl="7" w:tplc="040C0003" w:tentative="1">
      <w:start w:val="1"/>
      <w:numFmt w:val="bullet"/>
      <w:lvlText w:val="o"/>
      <w:lvlJc w:val="left"/>
      <w:pPr>
        <w:tabs>
          <w:tab w:val="num" w:pos="14730"/>
        </w:tabs>
        <w:ind w:left="14730" w:hanging="360"/>
      </w:pPr>
      <w:rPr>
        <w:rFonts w:ascii="Courier New" w:hAnsi="Courier New" w:cs="Courier New" w:hint="default"/>
      </w:rPr>
    </w:lvl>
    <w:lvl w:ilvl="8" w:tplc="040C0005" w:tentative="1">
      <w:start w:val="1"/>
      <w:numFmt w:val="bullet"/>
      <w:lvlText w:val=""/>
      <w:lvlJc w:val="left"/>
      <w:pPr>
        <w:tabs>
          <w:tab w:val="num" w:pos="15450"/>
        </w:tabs>
        <w:ind w:left="15450" w:hanging="360"/>
      </w:pPr>
      <w:rPr>
        <w:rFonts w:ascii="Wingdings" w:hAnsi="Wingdings" w:hint="default"/>
      </w:rPr>
    </w:lvl>
  </w:abstractNum>
  <w:abstractNum w:abstractNumId="1">
    <w:nsid w:val="19A753F3"/>
    <w:multiLevelType w:val="hybridMultilevel"/>
    <w:tmpl w:val="A262F5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DB025DD"/>
    <w:multiLevelType w:val="hybridMultilevel"/>
    <w:tmpl w:val="BA3ADB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2C94045"/>
    <w:multiLevelType w:val="hybridMultilevel"/>
    <w:tmpl w:val="D4C872A0"/>
    <w:lvl w:ilvl="0" w:tplc="9B5827B6">
      <w:start w:val="1"/>
      <w:numFmt w:val="arabicAlpha"/>
      <w:lvlText w:val="%1."/>
      <w:lvlJc w:val="left"/>
      <w:pPr>
        <w:ind w:left="720" w:hanging="360"/>
      </w:pPr>
      <w:rPr>
        <w:rFonts w:hAnsi="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46858FD"/>
    <w:multiLevelType w:val="hybridMultilevel"/>
    <w:tmpl w:val="C8F62320"/>
    <w:lvl w:ilvl="0" w:tplc="5F34C81E">
      <w:start w:val="1"/>
      <w:numFmt w:val="bullet"/>
      <w:lvlText w:val=""/>
      <w:lvlJc w:val="left"/>
      <w:pPr>
        <w:tabs>
          <w:tab w:val="num" w:pos="964"/>
        </w:tabs>
        <w:ind w:left="1247"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276C2663"/>
    <w:multiLevelType w:val="hybridMultilevel"/>
    <w:tmpl w:val="99B2D6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AC336D1"/>
    <w:multiLevelType w:val="hybridMultilevel"/>
    <w:tmpl w:val="6562E6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52F71259"/>
    <w:multiLevelType w:val="hybridMultilevel"/>
    <w:tmpl w:val="13A0527C"/>
    <w:lvl w:ilvl="0" w:tplc="040C0001">
      <w:start w:val="1"/>
      <w:numFmt w:val="bullet"/>
      <w:lvlText w:val=""/>
      <w:lvlJc w:val="left"/>
      <w:pPr>
        <w:ind w:left="714" w:hanging="360"/>
      </w:pPr>
      <w:rPr>
        <w:rFonts w:ascii="Symbol" w:hAnsi="Symbol"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8">
    <w:nsid w:val="562E6198"/>
    <w:multiLevelType w:val="hybridMultilevel"/>
    <w:tmpl w:val="95E275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77576F1"/>
    <w:multiLevelType w:val="hybridMultilevel"/>
    <w:tmpl w:val="2E2A46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F6A5105"/>
    <w:multiLevelType w:val="hybridMultilevel"/>
    <w:tmpl w:val="6E24D750"/>
    <w:lvl w:ilvl="0" w:tplc="5F34C81E">
      <w:start w:val="1"/>
      <w:numFmt w:val="bullet"/>
      <w:lvlText w:val=""/>
      <w:lvlJc w:val="left"/>
      <w:pPr>
        <w:tabs>
          <w:tab w:val="num" w:pos="964"/>
        </w:tabs>
        <w:ind w:left="1247"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0"/>
  </w:num>
  <w:num w:numId="4">
    <w:abstractNumId w:val="4"/>
  </w:num>
  <w:num w:numId="5">
    <w:abstractNumId w:val="9"/>
  </w:num>
  <w:num w:numId="6">
    <w:abstractNumId w:val="1"/>
  </w:num>
  <w:num w:numId="7">
    <w:abstractNumId w:val="6"/>
  </w:num>
  <w:num w:numId="8">
    <w:abstractNumId w:val="3"/>
  </w:num>
  <w:num w:numId="9">
    <w:abstractNumId w:val="8"/>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385783"/>
    <w:rsid w:val="00023E3B"/>
    <w:rsid w:val="00066A09"/>
    <w:rsid w:val="000A671B"/>
    <w:rsid w:val="000F1D9F"/>
    <w:rsid w:val="001226C0"/>
    <w:rsid w:val="001A1ADD"/>
    <w:rsid w:val="001D07E7"/>
    <w:rsid w:val="001D5C35"/>
    <w:rsid w:val="00244F0E"/>
    <w:rsid w:val="00245680"/>
    <w:rsid w:val="00273A95"/>
    <w:rsid w:val="002770BA"/>
    <w:rsid w:val="002A505A"/>
    <w:rsid w:val="002C022B"/>
    <w:rsid w:val="002E51EB"/>
    <w:rsid w:val="00322C7B"/>
    <w:rsid w:val="003300DC"/>
    <w:rsid w:val="0036345A"/>
    <w:rsid w:val="003758C5"/>
    <w:rsid w:val="00385783"/>
    <w:rsid w:val="003B4680"/>
    <w:rsid w:val="003F450F"/>
    <w:rsid w:val="00476851"/>
    <w:rsid w:val="004C6E58"/>
    <w:rsid w:val="0053200B"/>
    <w:rsid w:val="00613BBD"/>
    <w:rsid w:val="00627FD5"/>
    <w:rsid w:val="006A2559"/>
    <w:rsid w:val="006B22B7"/>
    <w:rsid w:val="006D0DC2"/>
    <w:rsid w:val="006F6381"/>
    <w:rsid w:val="00731B28"/>
    <w:rsid w:val="0081675B"/>
    <w:rsid w:val="0081771D"/>
    <w:rsid w:val="00822674"/>
    <w:rsid w:val="00823176"/>
    <w:rsid w:val="00882256"/>
    <w:rsid w:val="00891CE1"/>
    <w:rsid w:val="008E39D0"/>
    <w:rsid w:val="00932AD3"/>
    <w:rsid w:val="0094109C"/>
    <w:rsid w:val="00973C6A"/>
    <w:rsid w:val="0098656B"/>
    <w:rsid w:val="009E44A8"/>
    <w:rsid w:val="00A245EC"/>
    <w:rsid w:val="00A33D2A"/>
    <w:rsid w:val="00A50AC2"/>
    <w:rsid w:val="00A55DD4"/>
    <w:rsid w:val="00A72D54"/>
    <w:rsid w:val="00AE39D9"/>
    <w:rsid w:val="00B77863"/>
    <w:rsid w:val="00BC52B2"/>
    <w:rsid w:val="00C36BF8"/>
    <w:rsid w:val="00CD5EAF"/>
    <w:rsid w:val="00D27332"/>
    <w:rsid w:val="00D47A40"/>
    <w:rsid w:val="00DB5D27"/>
    <w:rsid w:val="00E12AF7"/>
    <w:rsid w:val="00E56BC9"/>
    <w:rsid w:val="00EB6308"/>
    <w:rsid w:val="00F23323"/>
    <w:rsid w:val="00F54799"/>
    <w:rsid w:val="00F70B52"/>
    <w:rsid w:val="00F80D7E"/>
    <w:rsid w:val="00FA6056"/>
    <w:rsid w:val="00FC3312"/>
    <w:rsid w:val="00FC6F48"/>
    <w:rsid w:val="00FD5AC8"/>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68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6345A"/>
    <w:pPr>
      <w:ind w:left="720"/>
      <w:contextualSpacing/>
    </w:pPr>
  </w:style>
  <w:style w:type="paragraph" w:styleId="Notedebasdepage">
    <w:name w:val="footnote text"/>
    <w:basedOn w:val="Normal"/>
    <w:link w:val="NotedebasdepageCar"/>
    <w:uiPriority w:val="99"/>
    <w:semiHidden/>
    <w:rsid w:val="0036345A"/>
    <w:pPr>
      <w:spacing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uiPriority w:val="99"/>
    <w:semiHidden/>
    <w:rsid w:val="0036345A"/>
    <w:rPr>
      <w:rFonts w:ascii="Times New Roman" w:eastAsia="Times New Roman" w:hAnsi="Times New Roman" w:cs="Times New Roman"/>
      <w:sz w:val="20"/>
      <w:szCs w:val="20"/>
    </w:rPr>
  </w:style>
  <w:style w:type="character" w:styleId="Lienhypertexte">
    <w:name w:val="Hyperlink"/>
    <w:basedOn w:val="Policepardfaut"/>
    <w:uiPriority w:val="99"/>
    <w:unhideWhenUsed/>
    <w:rsid w:val="00F70B52"/>
    <w:rPr>
      <w:color w:val="0563C1" w:themeColor="hyperlink"/>
      <w:u w:val="single"/>
    </w:rPr>
  </w:style>
  <w:style w:type="paragraph" w:styleId="NormalWeb">
    <w:name w:val="Normal (Web)"/>
    <w:basedOn w:val="Normal"/>
    <w:uiPriority w:val="99"/>
    <w:unhideWhenUsed/>
    <w:rsid w:val="00BC52B2"/>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245680"/>
    <w:rPr>
      <w:b/>
      <w:bCs/>
    </w:rPr>
  </w:style>
  <w:style w:type="paragraph" w:styleId="En-tte">
    <w:name w:val="header"/>
    <w:basedOn w:val="Normal"/>
    <w:link w:val="En-tteCar"/>
    <w:uiPriority w:val="99"/>
    <w:semiHidden/>
    <w:unhideWhenUsed/>
    <w:rsid w:val="00D27332"/>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D27332"/>
  </w:style>
  <w:style w:type="paragraph" w:styleId="Pieddepage">
    <w:name w:val="footer"/>
    <w:basedOn w:val="Normal"/>
    <w:link w:val="PieddepageCar"/>
    <w:uiPriority w:val="99"/>
    <w:unhideWhenUsed/>
    <w:rsid w:val="00D2733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27332"/>
  </w:style>
  <w:style w:type="character" w:styleId="Appelnotedebasdep">
    <w:name w:val="footnote reference"/>
    <w:basedOn w:val="Policepardfaut"/>
    <w:uiPriority w:val="99"/>
    <w:semiHidden/>
    <w:unhideWhenUsed/>
    <w:rsid w:val="00023E3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6345A"/>
    <w:pPr>
      <w:ind w:left="720"/>
      <w:contextualSpacing/>
    </w:pPr>
  </w:style>
  <w:style w:type="paragraph" w:styleId="Notedebasdepage">
    <w:name w:val="footnote text"/>
    <w:basedOn w:val="Normal"/>
    <w:link w:val="NotedebasdepageCar"/>
    <w:semiHidden/>
    <w:rsid w:val="0036345A"/>
    <w:pPr>
      <w:spacing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semiHidden/>
    <w:rsid w:val="0036345A"/>
    <w:rPr>
      <w:rFonts w:ascii="Times New Roman" w:eastAsia="Times New Roman" w:hAnsi="Times New Roman" w:cs="Times New Roman"/>
      <w:sz w:val="20"/>
      <w:szCs w:val="20"/>
    </w:rPr>
  </w:style>
  <w:style w:type="character" w:styleId="Lienhypertexte">
    <w:name w:val="Hyperlink"/>
    <w:basedOn w:val="Policepardfaut"/>
    <w:uiPriority w:val="99"/>
    <w:unhideWhenUsed/>
    <w:rsid w:val="00F70B5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79664320">
      <w:bodyDiv w:val="1"/>
      <w:marLeft w:val="0"/>
      <w:marRight w:val="0"/>
      <w:marTop w:val="0"/>
      <w:marBottom w:val="0"/>
      <w:divBdr>
        <w:top w:val="none" w:sz="0" w:space="0" w:color="auto"/>
        <w:left w:val="none" w:sz="0" w:space="0" w:color="auto"/>
        <w:bottom w:val="none" w:sz="0" w:space="0" w:color="auto"/>
        <w:right w:val="none" w:sz="0" w:space="0" w:color="auto"/>
      </w:divBdr>
    </w:div>
    <w:div w:id="845556047">
      <w:bodyDiv w:val="1"/>
      <w:marLeft w:val="0"/>
      <w:marRight w:val="0"/>
      <w:marTop w:val="0"/>
      <w:marBottom w:val="0"/>
      <w:divBdr>
        <w:top w:val="none" w:sz="0" w:space="0" w:color="auto"/>
        <w:left w:val="none" w:sz="0" w:space="0" w:color="auto"/>
        <w:bottom w:val="none" w:sz="0" w:space="0" w:color="auto"/>
        <w:right w:val="none" w:sz="0" w:space="0" w:color="auto"/>
      </w:divBdr>
    </w:div>
    <w:div w:id="13556130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ublication/339528778_qd_alayjar_fy_zl_akhr_altdylat_alqanwnyt_alwardt_ly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u.umc.edu.dz/theses/droit/ACHE4275.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univ-bejaia.dz/xmlui/bitstream/handle/123456789/10821/%D8%B6%D9%85%D8%A7%D9%86%D8%A7%D8%AA%20%D8%AD%D9%85%D8%A7%D9%8A%D8%A9%20%D8%AD%D9%82%D9%88%D9%82%20%D8%A7%D9%84%D9%85%D8%A4%D8%AC%D8%B1%20%D9%81%D9%8A%20%D8%A7%D9%84%D8%A5%D9%8A%D8%AC%D8%A7%D8%B1%D8%A7%D8%AA%20%D8%A7%D9%84%D8%AA%D8%AC%D8%A7%D8%B1%D9%8A%D8%A9.pdf?sequence=1&amp;isAllowed=y" TargetMode="External"/><Relationship Id="rId4" Type="http://schemas.openxmlformats.org/officeDocument/2006/relationships/webSettings" Target="webSettings.xml"/><Relationship Id="rId9" Type="http://schemas.openxmlformats.org/officeDocument/2006/relationships/hyperlink" Target="http://elearning-ar.univ-relizane.dz/moodle/pluginfile.php/14398/course/overviewfiles/%D8%AF%20%D8%A7%D9%84%D9%85%D9%88%D8%B3%D9%88%D8%B3%20%D8%B9%D8%AA%D9%88%20%D9%85%D8%AD%D8%A7%D8%B6%D8%B1%D8%A7%D8%AA%20%D9%81%D9%8A%20%D8%A7%D9%84%D9%82%D8%A7%D9%86%D9%88%D9%86%20%D8%A7%D9%84%D8%AA%D8%AC%D8%A7%D8%B1%D9%8A.pdf?forcedownload=1" TargetMode="External"/><Relationship Id="rId1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1294</Words>
  <Characters>7120</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rdkc</Company>
  <LinksUpToDate>false</LinksUpToDate>
  <CharactersWithSpaces>8398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Bureau</dc:creator>
  <cp:lastModifiedBy>clictech</cp:lastModifiedBy>
  <cp:revision>2</cp:revision>
  <dcterms:created xsi:type="dcterms:W3CDTF">2023-04-04T17:40:00Z</dcterms:created>
  <dcterms:modified xsi:type="dcterms:W3CDTF">2023-04-04T17:40:00Z</dcterms:modified>
</cp:coreProperties>
</file>